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41EAC" w14:textId="1D3C69DD" w:rsidR="008020E1" w:rsidRDefault="00932A6E" w:rsidP="00A52048">
      <w:pPr>
        <w:jc w:val="center"/>
        <w:rPr>
          <w:rFonts w:ascii="Times New Roman" w:hAnsi="Times New Roman" w:cs="Times New Roman"/>
          <w:sz w:val="24"/>
        </w:rPr>
      </w:pPr>
      <w:r>
        <w:rPr>
          <w:rFonts w:ascii="Times New Roman" w:hAnsi="Times New Roman" w:cs="Times New Roman"/>
          <w:b/>
          <w:sz w:val="24"/>
        </w:rPr>
        <w:t>Megaloblastic Anemia</w:t>
      </w:r>
      <w:r w:rsidR="00323DEB">
        <w:rPr>
          <w:rFonts w:ascii="Times New Roman" w:hAnsi="Times New Roman" w:cs="Times New Roman"/>
          <w:sz w:val="24"/>
        </w:rPr>
        <w:br/>
        <w:t>NUTR 48</w:t>
      </w:r>
      <w:r w:rsidR="000A3323">
        <w:rPr>
          <w:rFonts w:ascii="Times New Roman" w:hAnsi="Times New Roman" w:cs="Times New Roman"/>
          <w:sz w:val="24"/>
        </w:rPr>
        <w:t>0</w:t>
      </w:r>
      <w:r>
        <w:rPr>
          <w:rFonts w:ascii="Times New Roman" w:hAnsi="Times New Roman" w:cs="Times New Roman"/>
          <w:sz w:val="24"/>
        </w:rPr>
        <w:t>00 MNT I</w:t>
      </w:r>
      <w:r>
        <w:rPr>
          <w:rFonts w:ascii="Times New Roman" w:hAnsi="Times New Roman" w:cs="Times New Roman"/>
          <w:sz w:val="24"/>
        </w:rPr>
        <w:br/>
        <w:t xml:space="preserve">Victoria Mullen </w:t>
      </w:r>
      <w:r>
        <w:rPr>
          <w:rFonts w:ascii="Times New Roman" w:hAnsi="Times New Roman" w:cs="Times New Roman"/>
          <w:sz w:val="24"/>
        </w:rPr>
        <w:br/>
        <w:t>November 30, 2016</w:t>
      </w:r>
    </w:p>
    <w:p w14:paraId="4069668E" w14:textId="77777777" w:rsidR="00323DEB" w:rsidRPr="00323DEB" w:rsidRDefault="00323DEB" w:rsidP="00323DEB">
      <w:pPr>
        <w:rPr>
          <w:rFonts w:ascii="Times New Roman" w:hAnsi="Times New Roman" w:cs="Times New Roman"/>
          <w:b/>
          <w:caps/>
          <w:sz w:val="24"/>
          <w:u w:val="single"/>
        </w:rPr>
      </w:pPr>
      <w:r w:rsidRPr="00323DEB">
        <w:rPr>
          <w:rFonts w:ascii="Times New Roman" w:hAnsi="Times New Roman" w:cs="Times New Roman"/>
          <w:b/>
          <w:caps/>
          <w:sz w:val="24"/>
          <w:u w:val="single"/>
        </w:rPr>
        <w:t>Introduction and Background</w:t>
      </w:r>
    </w:p>
    <w:p w14:paraId="2DADC576" w14:textId="77777777" w:rsidR="00A52048" w:rsidRDefault="00323DEB" w:rsidP="00A52048">
      <w:pPr>
        <w:rPr>
          <w:rFonts w:ascii="Times New Roman" w:hAnsi="Times New Roman" w:cs="Times New Roman"/>
          <w:b/>
          <w:sz w:val="24"/>
        </w:rPr>
      </w:pPr>
      <w:r w:rsidRPr="00323DEB">
        <w:rPr>
          <w:rFonts w:ascii="Times New Roman" w:hAnsi="Times New Roman" w:cs="Times New Roman"/>
          <w:b/>
          <w:sz w:val="24"/>
        </w:rPr>
        <w:t>Introduction</w:t>
      </w:r>
    </w:p>
    <w:p w14:paraId="3146B44A" w14:textId="31B606F2" w:rsidR="003931D2" w:rsidRPr="00A52048" w:rsidRDefault="003931D2" w:rsidP="00A52048">
      <w:pPr>
        <w:spacing w:line="480" w:lineRule="auto"/>
        <w:ind w:firstLine="720"/>
        <w:rPr>
          <w:rFonts w:ascii="Times New Roman" w:hAnsi="Times New Roman" w:cs="Times New Roman"/>
          <w:b/>
          <w:sz w:val="24"/>
        </w:rPr>
      </w:pPr>
      <w:r w:rsidRPr="00A52048">
        <w:rPr>
          <w:rFonts w:ascii="Times New Roman" w:hAnsi="Times New Roman" w:cs="Times New Roman"/>
          <w:color w:val="000000" w:themeColor="text1"/>
          <w:sz w:val="24"/>
        </w:rPr>
        <w:t>A 72- year old female patient has been admitted to the hospital for physician noted general pancytopenia after recent abnormal lab work.</w:t>
      </w:r>
      <w:r w:rsidR="004937A1" w:rsidRPr="00A52048">
        <w:rPr>
          <w:rFonts w:ascii="Times New Roman" w:hAnsi="Times New Roman" w:cs="Times New Roman"/>
          <w:color w:val="000000" w:themeColor="text1"/>
          <w:sz w:val="24"/>
        </w:rPr>
        <w:t xml:space="preserve"> The patient has complained of being fatigued and havin</w:t>
      </w:r>
      <w:r w:rsidR="00A52048" w:rsidRPr="00A52048">
        <w:rPr>
          <w:rFonts w:ascii="Times New Roman" w:hAnsi="Times New Roman" w:cs="Times New Roman"/>
          <w:color w:val="000000" w:themeColor="text1"/>
          <w:sz w:val="24"/>
        </w:rPr>
        <w:t>g parathesias in hands and feet over the last six months. After looking over her lab work, signs, and symptoms, it seems that she is showing signs of megaloblastic anemia.</w:t>
      </w:r>
      <w:r w:rsidRPr="00A52048">
        <w:rPr>
          <w:rFonts w:ascii="Times New Roman" w:hAnsi="Times New Roman" w:cs="Times New Roman"/>
          <w:color w:val="000000" w:themeColor="text1"/>
          <w:sz w:val="24"/>
        </w:rPr>
        <w:t xml:space="preserve"> </w:t>
      </w:r>
    </w:p>
    <w:p w14:paraId="2D31DD40" w14:textId="77777777" w:rsidR="00323DEB" w:rsidRDefault="00323DEB" w:rsidP="00323DEB">
      <w:pPr>
        <w:rPr>
          <w:rFonts w:ascii="Times New Roman" w:hAnsi="Times New Roman" w:cs="Times New Roman"/>
          <w:b/>
          <w:sz w:val="24"/>
        </w:rPr>
      </w:pPr>
      <w:r w:rsidRPr="00323DEB">
        <w:rPr>
          <w:rFonts w:ascii="Times New Roman" w:hAnsi="Times New Roman" w:cs="Times New Roman"/>
          <w:b/>
          <w:sz w:val="24"/>
        </w:rPr>
        <w:t>Background</w:t>
      </w:r>
    </w:p>
    <w:p w14:paraId="7434FD9E" w14:textId="78E25149" w:rsidR="00F8689A" w:rsidRDefault="009F05C0" w:rsidP="00BB5D2F">
      <w:pPr>
        <w:spacing w:line="480" w:lineRule="auto"/>
        <w:rPr>
          <w:rFonts w:ascii="Times New Roman" w:hAnsi="Times New Roman" w:cs="Times New Roman"/>
          <w:sz w:val="24"/>
        </w:rPr>
      </w:pPr>
      <w:r>
        <w:rPr>
          <w:rFonts w:ascii="Times New Roman" w:hAnsi="Times New Roman" w:cs="Times New Roman"/>
          <w:sz w:val="24"/>
        </w:rPr>
        <w:tab/>
      </w:r>
      <w:r w:rsidR="005600FF">
        <w:rPr>
          <w:rFonts w:ascii="Times New Roman" w:hAnsi="Times New Roman" w:cs="Times New Roman"/>
          <w:sz w:val="24"/>
        </w:rPr>
        <w:t>M</w:t>
      </w:r>
      <w:r>
        <w:rPr>
          <w:rFonts w:ascii="Times New Roman" w:hAnsi="Times New Roman" w:cs="Times New Roman"/>
          <w:sz w:val="24"/>
        </w:rPr>
        <w:t xml:space="preserve">egaloblastic anemia </w:t>
      </w:r>
      <w:r w:rsidR="003301C9">
        <w:rPr>
          <w:rFonts w:ascii="Times New Roman" w:hAnsi="Times New Roman" w:cs="Times New Roman"/>
          <w:sz w:val="24"/>
        </w:rPr>
        <w:t>is defined as a condition in which the bone marrow produces unusually large, structurally abnormal, immature red blood cells (megaloblasts)</w:t>
      </w:r>
      <w:r w:rsidR="005600FF">
        <w:rPr>
          <w:rFonts w:ascii="Times New Roman" w:hAnsi="Times New Roman" w:cs="Times New Roman"/>
          <w:sz w:val="24"/>
        </w:rPr>
        <w:t xml:space="preserve">, </w:t>
      </w:r>
      <w:proofErr w:type="gramStart"/>
      <w:r w:rsidR="005600FF">
        <w:rPr>
          <w:rFonts w:ascii="Times New Roman" w:hAnsi="Times New Roman" w:cs="Times New Roman"/>
          <w:sz w:val="24"/>
        </w:rPr>
        <w:t>according to</w:t>
      </w:r>
      <w:proofErr w:type="gramEnd"/>
      <w:r w:rsidR="005600FF">
        <w:rPr>
          <w:rFonts w:ascii="Times New Roman" w:hAnsi="Times New Roman" w:cs="Times New Roman"/>
          <w:sz w:val="24"/>
        </w:rPr>
        <w:t xml:space="preserve"> The National Organization for Rare Disorders</w:t>
      </w:r>
      <w:r w:rsidR="0072472F">
        <w:rPr>
          <w:rFonts w:ascii="Times New Roman" w:hAnsi="Times New Roman" w:cs="Times New Roman"/>
          <w:sz w:val="24"/>
        </w:rPr>
        <w:t xml:space="preserve"> </w:t>
      </w:r>
      <w:r w:rsidR="0072472F" w:rsidRPr="0072472F">
        <w:rPr>
          <w:rFonts w:ascii="Times New Roman" w:hAnsi="Times New Roman" w:cs="Times New Roman"/>
          <w:sz w:val="24"/>
          <w:vertAlign w:val="superscript"/>
        </w:rPr>
        <w:t>1</w:t>
      </w:r>
      <w:r w:rsidR="003301C9">
        <w:rPr>
          <w:rFonts w:ascii="Times New Roman" w:hAnsi="Times New Roman" w:cs="Times New Roman"/>
          <w:sz w:val="24"/>
        </w:rPr>
        <w:t xml:space="preserve">. </w:t>
      </w:r>
      <w:r w:rsidR="00BB5D2F">
        <w:rPr>
          <w:rFonts w:ascii="Times New Roman" w:hAnsi="Times New Roman" w:cs="Times New Roman"/>
          <w:sz w:val="24"/>
        </w:rPr>
        <w:t xml:space="preserve">Anemia is </w:t>
      </w:r>
      <w:r w:rsidR="00F8689A">
        <w:rPr>
          <w:rFonts w:ascii="Times New Roman" w:hAnsi="Times New Roman" w:cs="Times New Roman"/>
          <w:sz w:val="24"/>
        </w:rPr>
        <w:t xml:space="preserve">a </w:t>
      </w:r>
      <w:r w:rsidR="00BB5D2F">
        <w:rPr>
          <w:rFonts w:ascii="Times New Roman" w:hAnsi="Times New Roman" w:cs="Times New Roman"/>
          <w:sz w:val="24"/>
        </w:rPr>
        <w:t>condition characterized by low levels of</w:t>
      </w:r>
      <w:r w:rsidR="00F8689A">
        <w:rPr>
          <w:rFonts w:ascii="Times New Roman" w:hAnsi="Times New Roman" w:cs="Times New Roman"/>
          <w:sz w:val="24"/>
        </w:rPr>
        <w:t xml:space="preserve"> circulating</w:t>
      </w:r>
      <w:r w:rsidR="00BB5D2F">
        <w:rPr>
          <w:rFonts w:ascii="Times New Roman" w:hAnsi="Times New Roman" w:cs="Times New Roman"/>
          <w:sz w:val="24"/>
        </w:rPr>
        <w:t xml:space="preserve"> red blood cells. Bone ma</w:t>
      </w:r>
      <w:r w:rsidR="00F8689A">
        <w:rPr>
          <w:rFonts w:ascii="Times New Roman" w:hAnsi="Times New Roman" w:cs="Times New Roman"/>
          <w:sz w:val="24"/>
        </w:rPr>
        <w:t>rrow releases red blood cells</w:t>
      </w:r>
      <w:r w:rsidR="00BB5D2F">
        <w:rPr>
          <w:rFonts w:ascii="Times New Roman" w:hAnsi="Times New Roman" w:cs="Times New Roman"/>
          <w:sz w:val="24"/>
        </w:rPr>
        <w:t xml:space="preserve"> into th</w:t>
      </w:r>
      <w:r w:rsidR="00F8689A">
        <w:rPr>
          <w:rFonts w:ascii="Times New Roman" w:hAnsi="Times New Roman" w:cs="Times New Roman"/>
          <w:sz w:val="24"/>
        </w:rPr>
        <w:t xml:space="preserve">e blood stream and delivers </w:t>
      </w:r>
      <w:r w:rsidR="00BB5D2F">
        <w:rPr>
          <w:rFonts w:ascii="Times New Roman" w:hAnsi="Times New Roman" w:cs="Times New Roman"/>
          <w:sz w:val="24"/>
        </w:rPr>
        <w:t>oxygen</w:t>
      </w:r>
      <w:r w:rsidR="00F8689A">
        <w:rPr>
          <w:rFonts w:ascii="Times New Roman" w:hAnsi="Times New Roman" w:cs="Times New Roman"/>
          <w:sz w:val="24"/>
        </w:rPr>
        <w:t xml:space="preserve"> to tissues</w:t>
      </w:r>
      <w:r w:rsidR="00BB5D2F">
        <w:rPr>
          <w:rFonts w:ascii="Times New Roman" w:hAnsi="Times New Roman" w:cs="Times New Roman"/>
          <w:sz w:val="24"/>
        </w:rPr>
        <w:t xml:space="preserve"> throughout the bod</w:t>
      </w:r>
      <w:r w:rsidR="00F8689A">
        <w:rPr>
          <w:rFonts w:ascii="Times New Roman" w:hAnsi="Times New Roman" w:cs="Times New Roman"/>
          <w:sz w:val="24"/>
        </w:rPr>
        <w:t xml:space="preserve">y. When there is a deficiency of fully-mature red blood cells, it </w:t>
      </w:r>
      <w:r w:rsidR="00BB5D2F">
        <w:rPr>
          <w:rFonts w:ascii="Times New Roman" w:hAnsi="Times New Roman" w:cs="Times New Roman"/>
          <w:sz w:val="24"/>
        </w:rPr>
        <w:t>lower</w:t>
      </w:r>
      <w:r w:rsidR="00F8689A">
        <w:rPr>
          <w:rFonts w:ascii="Times New Roman" w:hAnsi="Times New Roman" w:cs="Times New Roman"/>
          <w:sz w:val="24"/>
        </w:rPr>
        <w:t>s</w:t>
      </w:r>
      <w:r w:rsidR="00BB5D2F">
        <w:rPr>
          <w:rFonts w:ascii="Times New Roman" w:hAnsi="Times New Roman" w:cs="Times New Roman"/>
          <w:sz w:val="24"/>
        </w:rPr>
        <w:t xml:space="preserve"> the amount of oxygen </w:t>
      </w:r>
      <w:r w:rsidR="00F8689A">
        <w:rPr>
          <w:rFonts w:ascii="Times New Roman" w:hAnsi="Times New Roman" w:cs="Times New Roman"/>
          <w:sz w:val="24"/>
        </w:rPr>
        <w:t xml:space="preserve">available </w:t>
      </w:r>
      <w:r w:rsidR="00BB5D2F">
        <w:rPr>
          <w:rFonts w:ascii="Times New Roman" w:hAnsi="Times New Roman" w:cs="Times New Roman"/>
          <w:sz w:val="24"/>
        </w:rPr>
        <w:t>to tissues. Th</w:t>
      </w:r>
      <w:r w:rsidR="00616F28">
        <w:rPr>
          <w:rFonts w:ascii="Times New Roman" w:hAnsi="Times New Roman" w:cs="Times New Roman"/>
          <w:sz w:val="24"/>
        </w:rPr>
        <w:t>is</w:t>
      </w:r>
      <w:r w:rsidR="00F8689A">
        <w:rPr>
          <w:rFonts w:ascii="Times New Roman" w:hAnsi="Times New Roman" w:cs="Times New Roman"/>
          <w:sz w:val="24"/>
        </w:rPr>
        <w:t xml:space="preserve"> reduction of oxygen </w:t>
      </w:r>
      <w:r w:rsidR="00616F28">
        <w:rPr>
          <w:rFonts w:ascii="Times New Roman" w:hAnsi="Times New Roman" w:cs="Times New Roman"/>
          <w:sz w:val="24"/>
        </w:rPr>
        <w:t>can result in fatigue, pale skin</w:t>
      </w:r>
      <w:r w:rsidR="00BB5D2F">
        <w:rPr>
          <w:rFonts w:ascii="Times New Roman" w:hAnsi="Times New Roman" w:cs="Times New Roman"/>
          <w:sz w:val="24"/>
        </w:rPr>
        <w:t>, lightheadedness and pot</w:t>
      </w:r>
      <w:r w:rsidR="00F8689A">
        <w:rPr>
          <w:rFonts w:ascii="Times New Roman" w:hAnsi="Times New Roman" w:cs="Times New Roman"/>
          <w:sz w:val="24"/>
        </w:rPr>
        <w:t xml:space="preserve">entially neurological problems, </w:t>
      </w:r>
      <w:r w:rsidR="002D4A25">
        <w:rPr>
          <w:rFonts w:ascii="Times New Roman" w:hAnsi="Times New Roman" w:cs="Times New Roman"/>
          <w:sz w:val="24"/>
        </w:rPr>
        <w:t xml:space="preserve">which are all </w:t>
      </w:r>
      <w:r w:rsidR="00F8689A">
        <w:rPr>
          <w:rFonts w:ascii="Times New Roman" w:hAnsi="Times New Roman" w:cs="Times New Roman"/>
          <w:sz w:val="24"/>
        </w:rPr>
        <w:t>common symptoms of anemia.</w:t>
      </w:r>
    </w:p>
    <w:p w14:paraId="217C261A" w14:textId="4EEDA856" w:rsidR="00225F13" w:rsidRDefault="00F8689A" w:rsidP="00F8689A">
      <w:pPr>
        <w:spacing w:line="480" w:lineRule="auto"/>
        <w:ind w:firstLine="720"/>
        <w:rPr>
          <w:rFonts w:ascii="Times New Roman" w:hAnsi="Times New Roman" w:cs="Times New Roman"/>
          <w:sz w:val="24"/>
        </w:rPr>
      </w:pPr>
      <w:r>
        <w:rPr>
          <w:rFonts w:ascii="Times New Roman" w:hAnsi="Times New Roman" w:cs="Times New Roman"/>
          <w:sz w:val="24"/>
        </w:rPr>
        <w:t xml:space="preserve"> </w:t>
      </w:r>
      <w:r w:rsidR="00BB5D2F">
        <w:rPr>
          <w:rFonts w:ascii="Times New Roman" w:hAnsi="Times New Roman" w:cs="Times New Roman"/>
          <w:sz w:val="24"/>
        </w:rPr>
        <w:t>The two main causes of megaloblastic anemia are deficiencies in cobalamin (vitamin B12) or folate (vitamin B</w:t>
      </w:r>
      <w:r w:rsidR="002D4A25">
        <w:rPr>
          <w:rFonts w:ascii="Times New Roman" w:hAnsi="Times New Roman" w:cs="Times New Roman"/>
          <w:sz w:val="24"/>
        </w:rPr>
        <w:t>9), which both play a major role</w:t>
      </w:r>
      <w:r w:rsidR="00BB5D2F">
        <w:rPr>
          <w:rFonts w:ascii="Times New Roman" w:hAnsi="Times New Roman" w:cs="Times New Roman"/>
          <w:sz w:val="24"/>
        </w:rPr>
        <w:t xml:space="preserve"> in producing red blood cells</w:t>
      </w:r>
      <w:r w:rsidR="00680E07" w:rsidRPr="00680E07">
        <w:rPr>
          <w:rFonts w:ascii="Times New Roman" w:hAnsi="Times New Roman" w:cs="Times New Roman"/>
          <w:sz w:val="24"/>
          <w:vertAlign w:val="superscript"/>
        </w:rPr>
        <w:t>1</w:t>
      </w:r>
      <w:r w:rsidR="00BB5D2F">
        <w:rPr>
          <w:rFonts w:ascii="Times New Roman" w:hAnsi="Times New Roman" w:cs="Times New Roman"/>
          <w:sz w:val="24"/>
        </w:rPr>
        <w:t xml:space="preserve">.  </w:t>
      </w:r>
      <w:r w:rsidR="00DF3073">
        <w:rPr>
          <w:rFonts w:ascii="Times New Roman" w:hAnsi="Times New Roman" w:cs="Times New Roman"/>
          <w:sz w:val="24"/>
        </w:rPr>
        <w:t xml:space="preserve">Vitamin B12 is required for the development and myelination of </w:t>
      </w:r>
      <w:r w:rsidR="002D4A25">
        <w:rPr>
          <w:rFonts w:ascii="Times New Roman" w:hAnsi="Times New Roman" w:cs="Times New Roman"/>
          <w:sz w:val="24"/>
        </w:rPr>
        <w:t xml:space="preserve">the </w:t>
      </w:r>
      <w:r w:rsidR="00DF3073">
        <w:rPr>
          <w:rFonts w:ascii="Times New Roman" w:hAnsi="Times New Roman" w:cs="Times New Roman"/>
          <w:sz w:val="24"/>
        </w:rPr>
        <w:t>central nerv</w:t>
      </w:r>
      <w:r w:rsidR="00DF3073">
        <w:rPr>
          <w:rFonts w:ascii="Times New Roman" w:hAnsi="Times New Roman" w:cs="Times New Roman"/>
          <w:sz w:val="24"/>
        </w:rPr>
        <w:t>ous system</w:t>
      </w:r>
      <w:r w:rsidR="00DF3073" w:rsidRPr="00DF3073">
        <w:rPr>
          <w:rFonts w:ascii="Times New Roman" w:hAnsi="Times New Roman" w:cs="Times New Roman"/>
          <w:sz w:val="24"/>
          <w:vertAlign w:val="superscript"/>
        </w:rPr>
        <w:t>2</w:t>
      </w:r>
      <w:r w:rsidR="00DF3073">
        <w:rPr>
          <w:rFonts w:ascii="Times New Roman" w:hAnsi="Times New Roman" w:cs="Times New Roman"/>
          <w:sz w:val="24"/>
        </w:rPr>
        <w:t>.  Therefore,</w:t>
      </w:r>
      <w:r w:rsidR="00DF3073">
        <w:rPr>
          <w:rFonts w:ascii="Times New Roman" w:hAnsi="Times New Roman" w:cs="Times New Roman"/>
          <w:sz w:val="24"/>
        </w:rPr>
        <w:t xml:space="preserve"> </w:t>
      </w:r>
      <w:r w:rsidR="00DF3073">
        <w:rPr>
          <w:rFonts w:ascii="Times New Roman" w:hAnsi="Times New Roman" w:cs="Times New Roman"/>
          <w:sz w:val="24"/>
        </w:rPr>
        <w:t>m</w:t>
      </w:r>
      <w:r w:rsidR="00E4739E">
        <w:rPr>
          <w:rFonts w:ascii="Times New Roman" w:hAnsi="Times New Roman" w:cs="Times New Roman"/>
          <w:sz w:val="24"/>
        </w:rPr>
        <w:t>egaloblastic anemia that resu</w:t>
      </w:r>
      <w:r w:rsidR="00610B8E">
        <w:rPr>
          <w:rFonts w:ascii="Times New Roman" w:hAnsi="Times New Roman" w:cs="Times New Roman"/>
          <w:sz w:val="24"/>
        </w:rPr>
        <w:t>lts from vitamin B12 deficiency can lead to</w:t>
      </w:r>
      <w:r w:rsidR="00225F13">
        <w:rPr>
          <w:rFonts w:ascii="Times New Roman" w:hAnsi="Times New Roman" w:cs="Times New Roman"/>
          <w:sz w:val="24"/>
        </w:rPr>
        <w:t xml:space="preserve"> a variety of</w:t>
      </w:r>
      <w:r>
        <w:rPr>
          <w:rFonts w:ascii="Times New Roman" w:hAnsi="Times New Roman" w:cs="Times New Roman"/>
          <w:sz w:val="24"/>
        </w:rPr>
        <w:t xml:space="preserve"> neurological symptoms. These symptoms can range from</w:t>
      </w:r>
      <w:r w:rsidR="00610B8E">
        <w:rPr>
          <w:rFonts w:ascii="Times New Roman" w:hAnsi="Times New Roman" w:cs="Times New Roman"/>
          <w:sz w:val="24"/>
        </w:rPr>
        <w:t xml:space="preserve"> tingling or numbness in the hands or </w:t>
      </w:r>
      <w:r w:rsidR="00610B8E">
        <w:rPr>
          <w:rFonts w:ascii="Times New Roman" w:hAnsi="Times New Roman" w:cs="Times New Roman"/>
          <w:sz w:val="24"/>
        </w:rPr>
        <w:lastRenderedPageBreak/>
        <w:t>feet</w:t>
      </w:r>
      <w:r w:rsidR="00225F13">
        <w:rPr>
          <w:rFonts w:ascii="Times New Roman" w:hAnsi="Times New Roman" w:cs="Times New Roman"/>
          <w:sz w:val="24"/>
        </w:rPr>
        <w:t xml:space="preserve"> to confusion or memory loss</w:t>
      </w:r>
      <w:r w:rsidR="00680E07" w:rsidRPr="00680E07">
        <w:rPr>
          <w:rFonts w:ascii="Times New Roman" w:hAnsi="Times New Roman" w:cs="Times New Roman"/>
          <w:sz w:val="24"/>
          <w:vertAlign w:val="superscript"/>
        </w:rPr>
        <w:t>1</w:t>
      </w:r>
      <w:r w:rsidR="00225F13">
        <w:rPr>
          <w:rFonts w:ascii="Times New Roman" w:hAnsi="Times New Roman" w:cs="Times New Roman"/>
          <w:sz w:val="24"/>
        </w:rPr>
        <w:t xml:space="preserve">.  Megaloblastic anemia may occur from inadequate </w:t>
      </w:r>
      <w:r>
        <w:rPr>
          <w:rFonts w:ascii="Times New Roman" w:hAnsi="Times New Roman" w:cs="Times New Roman"/>
          <w:sz w:val="24"/>
        </w:rPr>
        <w:t xml:space="preserve">dietary </w:t>
      </w:r>
      <w:r w:rsidR="00225F13">
        <w:rPr>
          <w:rFonts w:ascii="Times New Roman" w:hAnsi="Times New Roman" w:cs="Times New Roman"/>
          <w:sz w:val="24"/>
        </w:rPr>
        <w:t>intake of c</w:t>
      </w:r>
      <w:r>
        <w:rPr>
          <w:rFonts w:ascii="Times New Roman" w:hAnsi="Times New Roman" w:cs="Times New Roman"/>
          <w:sz w:val="24"/>
        </w:rPr>
        <w:t>obalamin and folate</w:t>
      </w:r>
      <w:r w:rsidR="00225F13">
        <w:rPr>
          <w:rFonts w:ascii="Times New Roman" w:hAnsi="Times New Roman" w:cs="Times New Roman"/>
          <w:sz w:val="24"/>
        </w:rPr>
        <w:t>, poor absorption in the intestines of these vitamins</w:t>
      </w:r>
      <w:r w:rsidR="00616F28">
        <w:rPr>
          <w:rFonts w:ascii="Times New Roman" w:hAnsi="Times New Roman" w:cs="Times New Roman"/>
          <w:sz w:val="24"/>
        </w:rPr>
        <w:t xml:space="preserve">, or improper use of </w:t>
      </w:r>
      <w:r>
        <w:rPr>
          <w:rFonts w:ascii="Times New Roman" w:hAnsi="Times New Roman" w:cs="Times New Roman"/>
          <w:sz w:val="24"/>
        </w:rPr>
        <w:t>these vitamins in</w:t>
      </w:r>
      <w:r w:rsidR="00225F13">
        <w:rPr>
          <w:rFonts w:ascii="Times New Roman" w:hAnsi="Times New Roman" w:cs="Times New Roman"/>
          <w:sz w:val="24"/>
        </w:rPr>
        <w:t xml:space="preserve"> the body. </w:t>
      </w:r>
    </w:p>
    <w:p w14:paraId="29968581" w14:textId="0E5FBC65" w:rsidR="005600FF" w:rsidRDefault="00225F13" w:rsidP="005600FF">
      <w:pPr>
        <w:spacing w:line="480" w:lineRule="auto"/>
        <w:rPr>
          <w:rFonts w:ascii="Times New Roman" w:hAnsi="Times New Roman" w:cs="Times New Roman"/>
          <w:sz w:val="24"/>
        </w:rPr>
      </w:pPr>
      <w:r>
        <w:rPr>
          <w:rFonts w:ascii="Times New Roman" w:hAnsi="Times New Roman" w:cs="Times New Roman"/>
          <w:sz w:val="24"/>
        </w:rPr>
        <w:tab/>
        <w:t xml:space="preserve">Vitamin B12 can be found in meat, fish, and eggs. </w:t>
      </w:r>
      <w:r w:rsidR="00D97D04">
        <w:rPr>
          <w:rFonts w:ascii="Times New Roman" w:hAnsi="Times New Roman" w:cs="Times New Roman"/>
          <w:sz w:val="24"/>
        </w:rPr>
        <w:t>Vegans and vegetarians may be at risk for deficiency due</w:t>
      </w:r>
      <w:r w:rsidR="009F07A6">
        <w:rPr>
          <w:rFonts w:ascii="Times New Roman" w:hAnsi="Times New Roman" w:cs="Times New Roman"/>
          <w:sz w:val="24"/>
        </w:rPr>
        <w:t xml:space="preserve"> to </w:t>
      </w:r>
      <w:r w:rsidR="002D4A25">
        <w:rPr>
          <w:rFonts w:ascii="Times New Roman" w:hAnsi="Times New Roman" w:cs="Times New Roman"/>
          <w:sz w:val="24"/>
        </w:rPr>
        <w:t xml:space="preserve">a </w:t>
      </w:r>
      <w:r w:rsidR="00D97D04">
        <w:rPr>
          <w:rFonts w:ascii="Times New Roman" w:hAnsi="Times New Roman" w:cs="Times New Roman"/>
          <w:sz w:val="24"/>
        </w:rPr>
        <w:t>low intake of animal products. The most common cause of d</w:t>
      </w:r>
      <w:r w:rsidR="009F135B">
        <w:rPr>
          <w:rFonts w:ascii="Times New Roman" w:hAnsi="Times New Roman" w:cs="Times New Roman"/>
          <w:sz w:val="24"/>
        </w:rPr>
        <w:t xml:space="preserve">eficiency, however, </w:t>
      </w:r>
      <w:r>
        <w:rPr>
          <w:rFonts w:ascii="Times New Roman" w:hAnsi="Times New Roman" w:cs="Times New Roman"/>
          <w:sz w:val="24"/>
        </w:rPr>
        <w:t>is malabsorption, which can result from surgery of the intestines or diseases</w:t>
      </w:r>
      <w:r w:rsidR="009F135B">
        <w:rPr>
          <w:rFonts w:ascii="Times New Roman" w:hAnsi="Times New Roman" w:cs="Times New Roman"/>
          <w:sz w:val="24"/>
        </w:rPr>
        <w:t xml:space="preserve"> </w:t>
      </w:r>
      <w:r>
        <w:rPr>
          <w:rFonts w:ascii="Times New Roman" w:hAnsi="Times New Roman" w:cs="Times New Roman"/>
          <w:sz w:val="24"/>
        </w:rPr>
        <w:t xml:space="preserve">such as Crohn’s </w:t>
      </w:r>
      <w:r w:rsidR="009F07A6">
        <w:rPr>
          <w:rFonts w:ascii="Times New Roman" w:hAnsi="Times New Roman" w:cs="Times New Roman"/>
          <w:sz w:val="24"/>
        </w:rPr>
        <w:t>or Celiac</w:t>
      </w:r>
      <w:r>
        <w:rPr>
          <w:rFonts w:ascii="Times New Roman" w:hAnsi="Times New Roman" w:cs="Times New Roman"/>
          <w:sz w:val="24"/>
        </w:rPr>
        <w:t>.</w:t>
      </w:r>
      <w:r w:rsidR="00997CD2">
        <w:rPr>
          <w:rFonts w:ascii="Times New Roman" w:hAnsi="Times New Roman" w:cs="Times New Roman"/>
          <w:sz w:val="24"/>
        </w:rPr>
        <w:t xml:space="preserve"> Gastric bypass surgery, specifically Roux-</w:t>
      </w:r>
      <w:proofErr w:type="spellStart"/>
      <w:r w:rsidR="00997CD2">
        <w:rPr>
          <w:rFonts w:ascii="Times New Roman" w:hAnsi="Times New Roman" w:cs="Times New Roman"/>
          <w:sz w:val="24"/>
        </w:rPr>
        <w:t>en</w:t>
      </w:r>
      <w:proofErr w:type="spellEnd"/>
      <w:r w:rsidR="00997CD2">
        <w:rPr>
          <w:rFonts w:ascii="Times New Roman" w:hAnsi="Times New Roman" w:cs="Times New Roman"/>
          <w:sz w:val="24"/>
        </w:rPr>
        <w:t>-Y gastric bypass, is</w:t>
      </w:r>
      <w:r w:rsidR="00680E07">
        <w:rPr>
          <w:rFonts w:ascii="Times New Roman" w:hAnsi="Times New Roman" w:cs="Times New Roman"/>
          <w:sz w:val="24"/>
        </w:rPr>
        <w:t xml:space="preserve"> meant to reduce weight, but may also lead to nutritional deficiencies due to malabsorption</w:t>
      </w:r>
      <w:r w:rsidR="00DF3073">
        <w:rPr>
          <w:rFonts w:ascii="Times New Roman" w:hAnsi="Times New Roman" w:cs="Times New Roman"/>
          <w:sz w:val="24"/>
          <w:szCs w:val="24"/>
          <w:vertAlign w:val="superscript"/>
        </w:rPr>
        <w:t>3</w:t>
      </w:r>
      <w:r w:rsidR="00680E07">
        <w:rPr>
          <w:rFonts w:ascii="Times New Roman" w:hAnsi="Times New Roman" w:cs="Times New Roman"/>
          <w:sz w:val="24"/>
        </w:rPr>
        <w:t>.</w:t>
      </w:r>
      <w:r>
        <w:rPr>
          <w:rFonts w:ascii="Times New Roman" w:hAnsi="Times New Roman" w:cs="Times New Roman"/>
          <w:sz w:val="24"/>
        </w:rPr>
        <w:t xml:space="preserve"> Another cause of cobalamin deficiency is pernicious anemia, which is caused by a lack of intrinsic factor. Intrinsic factor is needed</w:t>
      </w:r>
      <w:r w:rsidR="00411D77">
        <w:rPr>
          <w:rFonts w:ascii="Times New Roman" w:hAnsi="Times New Roman" w:cs="Times New Roman"/>
          <w:sz w:val="24"/>
        </w:rPr>
        <w:t xml:space="preserve"> by cobalamin for binding so that it may </w:t>
      </w:r>
      <w:r>
        <w:rPr>
          <w:rFonts w:ascii="Times New Roman" w:hAnsi="Times New Roman" w:cs="Times New Roman"/>
          <w:sz w:val="24"/>
        </w:rPr>
        <w:t xml:space="preserve">be </w:t>
      </w:r>
      <w:r w:rsidR="00616F28">
        <w:rPr>
          <w:rFonts w:ascii="Times New Roman" w:hAnsi="Times New Roman" w:cs="Times New Roman"/>
          <w:sz w:val="24"/>
        </w:rPr>
        <w:t>absorbed by the small intestine</w:t>
      </w:r>
      <w:r w:rsidR="00680E07" w:rsidRPr="00680E07">
        <w:rPr>
          <w:rFonts w:ascii="Times New Roman" w:hAnsi="Times New Roman" w:cs="Times New Roman"/>
          <w:sz w:val="24"/>
          <w:vertAlign w:val="superscript"/>
        </w:rPr>
        <w:t>1</w:t>
      </w:r>
      <w:r w:rsidR="00616F28">
        <w:rPr>
          <w:rFonts w:ascii="Times New Roman" w:hAnsi="Times New Roman" w:cs="Times New Roman"/>
          <w:sz w:val="24"/>
        </w:rPr>
        <w:t>. T</w:t>
      </w:r>
      <w:r>
        <w:rPr>
          <w:rFonts w:ascii="Times New Roman" w:hAnsi="Times New Roman" w:cs="Times New Roman"/>
          <w:sz w:val="24"/>
        </w:rPr>
        <w:t>herefore</w:t>
      </w:r>
      <w:r w:rsidR="00616F28">
        <w:rPr>
          <w:rFonts w:ascii="Times New Roman" w:hAnsi="Times New Roman" w:cs="Times New Roman"/>
          <w:sz w:val="24"/>
        </w:rPr>
        <w:t>,</w:t>
      </w:r>
      <w:r>
        <w:rPr>
          <w:rFonts w:ascii="Times New Roman" w:hAnsi="Times New Roman" w:cs="Times New Roman"/>
          <w:sz w:val="24"/>
        </w:rPr>
        <w:t xml:space="preserve"> the body cannot absorb enough cobalamin when intrinsic factor is low.</w:t>
      </w:r>
    </w:p>
    <w:p w14:paraId="6BCF1BF6" w14:textId="6A5D6481" w:rsidR="00F400FF" w:rsidRDefault="00F400FF" w:rsidP="005600FF">
      <w:pPr>
        <w:spacing w:line="480" w:lineRule="auto"/>
        <w:ind w:firstLine="720"/>
        <w:rPr>
          <w:rFonts w:ascii="Times New Roman" w:hAnsi="Times New Roman" w:cs="Times New Roman"/>
          <w:sz w:val="24"/>
        </w:rPr>
      </w:pPr>
      <w:r>
        <w:rPr>
          <w:rFonts w:ascii="Times New Roman" w:hAnsi="Times New Roman" w:cs="Times New Roman"/>
          <w:sz w:val="24"/>
        </w:rPr>
        <w:t>Folate</w:t>
      </w:r>
      <w:r w:rsidR="00D97D04">
        <w:rPr>
          <w:rFonts w:ascii="Times New Roman" w:hAnsi="Times New Roman" w:cs="Times New Roman"/>
          <w:sz w:val="24"/>
        </w:rPr>
        <w:t xml:space="preserve"> can be found in green leafy vegetables, grains, and nuts.</w:t>
      </w:r>
      <w:r w:rsidR="00EB7FB7">
        <w:rPr>
          <w:rFonts w:ascii="Times New Roman" w:hAnsi="Times New Roman" w:cs="Times New Roman"/>
          <w:sz w:val="24"/>
        </w:rPr>
        <w:t xml:space="preserve"> Folic acid deficiency is somewhat rare in the United States because many of the foods are fortified with folic acid</w:t>
      </w:r>
      <w:r w:rsidR="00DF3073">
        <w:rPr>
          <w:rFonts w:ascii="Times New Roman" w:hAnsi="Times New Roman" w:cs="Times New Roman"/>
          <w:sz w:val="24"/>
          <w:vertAlign w:val="superscript"/>
        </w:rPr>
        <w:t>4</w:t>
      </w:r>
      <w:r w:rsidR="00EB7FB7">
        <w:rPr>
          <w:rFonts w:ascii="Times New Roman" w:hAnsi="Times New Roman" w:cs="Times New Roman"/>
          <w:sz w:val="24"/>
        </w:rPr>
        <w:t xml:space="preserve">. </w:t>
      </w:r>
      <w:r w:rsidR="00D97D04">
        <w:rPr>
          <w:rFonts w:ascii="Times New Roman" w:hAnsi="Times New Roman" w:cs="Times New Roman"/>
          <w:sz w:val="24"/>
        </w:rPr>
        <w:t xml:space="preserve"> </w:t>
      </w:r>
      <w:r w:rsidR="005600FF">
        <w:rPr>
          <w:rFonts w:ascii="Times New Roman" w:hAnsi="Times New Roman" w:cs="Times New Roman"/>
          <w:sz w:val="24"/>
        </w:rPr>
        <w:t>Deficiency is usually caused by inadequate amounts provided by the diet</w:t>
      </w:r>
      <w:r w:rsidR="00C31EEA">
        <w:rPr>
          <w:rFonts w:ascii="Times New Roman" w:hAnsi="Times New Roman" w:cs="Times New Roman"/>
          <w:sz w:val="24"/>
        </w:rPr>
        <w:t>, however, surgery or diseases of the stomach or intestines can also lead to malabsorption. Alcoholics may also develop deficiency because alcohol can hinder the metabolism of folate in the body</w:t>
      </w:r>
      <w:r w:rsidR="00680E07" w:rsidRPr="00680E07">
        <w:rPr>
          <w:rFonts w:ascii="Times New Roman" w:hAnsi="Times New Roman" w:cs="Times New Roman"/>
          <w:sz w:val="24"/>
          <w:vertAlign w:val="superscript"/>
        </w:rPr>
        <w:t>1</w:t>
      </w:r>
      <w:r w:rsidR="00C31EEA">
        <w:rPr>
          <w:rFonts w:ascii="Times New Roman" w:hAnsi="Times New Roman" w:cs="Times New Roman"/>
          <w:sz w:val="24"/>
        </w:rPr>
        <w:t xml:space="preserve">. Folate is especially important for pregnant women, as folate is extremely important in the development of a fetus, especially in the early stages of pregnancy. </w:t>
      </w:r>
    </w:p>
    <w:p w14:paraId="6C9E2D57" w14:textId="7BB0844C" w:rsidR="003178ED" w:rsidRDefault="003178ED" w:rsidP="005600FF">
      <w:pPr>
        <w:spacing w:line="480" w:lineRule="auto"/>
        <w:ind w:firstLine="720"/>
        <w:rPr>
          <w:rFonts w:ascii="Times New Roman" w:hAnsi="Times New Roman" w:cs="Times New Roman"/>
          <w:sz w:val="24"/>
        </w:rPr>
      </w:pPr>
      <w:r>
        <w:rPr>
          <w:rFonts w:ascii="Times New Roman" w:hAnsi="Times New Roman" w:cs="Times New Roman"/>
          <w:sz w:val="24"/>
        </w:rPr>
        <w:t xml:space="preserve">Megaloblastic anemia is diagnosed after </w:t>
      </w:r>
      <w:r w:rsidR="00052561">
        <w:rPr>
          <w:rFonts w:ascii="Times New Roman" w:hAnsi="Times New Roman" w:cs="Times New Roman"/>
          <w:sz w:val="24"/>
        </w:rPr>
        <w:t>a clinical evaluation, a review of</w:t>
      </w:r>
      <w:r>
        <w:rPr>
          <w:rFonts w:ascii="Times New Roman" w:hAnsi="Times New Roman" w:cs="Times New Roman"/>
          <w:sz w:val="24"/>
        </w:rPr>
        <w:t xml:space="preserve"> patient</w:t>
      </w:r>
      <w:r w:rsidR="00052561">
        <w:rPr>
          <w:rFonts w:ascii="Times New Roman" w:hAnsi="Times New Roman" w:cs="Times New Roman"/>
          <w:sz w:val="24"/>
        </w:rPr>
        <w:t xml:space="preserve"> history, findings of characteristic </w:t>
      </w:r>
      <w:r>
        <w:rPr>
          <w:rFonts w:ascii="Times New Roman" w:hAnsi="Times New Roman" w:cs="Times New Roman"/>
          <w:sz w:val="24"/>
        </w:rPr>
        <w:t xml:space="preserve">signs and symptoms </w:t>
      </w:r>
      <w:r w:rsidR="00052561">
        <w:rPr>
          <w:rFonts w:ascii="Times New Roman" w:hAnsi="Times New Roman" w:cs="Times New Roman"/>
          <w:sz w:val="24"/>
        </w:rPr>
        <w:t>and blood tests</w:t>
      </w:r>
      <w:r w:rsidR="00680E07" w:rsidRPr="00680E07">
        <w:rPr>
          <w:rFonts w:ascii="Times New Roman" w:hAnsi="Times New Roman" w:cs="Times New Roman"/>
          <w:sz w:val="24"/>
          <w:vertAlign w:val="superscript"/>
        </w:rPr>
        <w:t>1</w:t>
      </w:r>
      <w:r w:rsidR="00052561">
        <w:rPr>
          <w:rFonts w:ascii="Times New Roman" w:hAnsi="Times New Roman" w:cs="Times New Roman"/>
          <w:sz w:val="24"/>
        </w:rPr>
        <w:t>. Blood tests can confirm abnormal red blood cel</w:t>
      </w:r>
      <w:r w:rsidR="002D4A25">
        <w:rPr>
          <w:rFonts w:ascii="Times New Roman" w:hAnsi="Times New Roman" w:cs="Times New Roman"/>
          <w:sz w:val="24"/>
        </w:rPr>
        <w:t>ls and can also confirm whether</w:t>
      </w:r>
      <w:r w:rsidR="00052561">
        <w:rPr>
          <w:rFonts w:ascii="Times New Roman" w:hAnsi="Times New Roman" w:cs="Times New Roman"/>
          <w:sz w:val="24"/>
        </w:rPr>
        <w:t xml:space="preserve"> a deficiency of vitamin B12 or folate is the source of the anemia. A Schilling test may also be performed</w:t>
      </w:r>
      <w:r w:rsidR="00680E07">
        <w:rPr>
          <w:rFonts w:ascii="Times New Roman" w:hAnsi="Times New Roman" w:cs="Times New Roman"/>
          <w:sz w:val="24"/>
        </w:rPr>
        <w:t>, which will show whether</w:t>
      </w:r>
      <w:r w:rsidR="002D4A25">
        <w:rPr>
          <w:rFonts w:ascii="Times New Roman" w:hAnsi="Times New Roman" w:cs="Times New Roman"/>
          <w:sz w:val="24"/>
        </w:rPr>
        <w:t xml:space="preserve"> </w:t>
      </w:r>
      <w:r w:rsidR="00680E07">
        <w:rPr>
          <w:rFonts w:ascii="Times New Roman" w:hAnsi="Times New Roman" w:cs="Times New Roman"/>
          <w:sz w:val="24"/>
        </w:rPr>
        <w:t xml:space="preserve">malabsorption of vitamin B12 is causing </w:t>
      </w:r>
      <w:r w:rsidR="00052561">
        <w:rPr>
          <w:rFonts w:ascii="Times New Roman" w:hAnsi="Times New Roman" w:cs="Times New Roman"/>
          <w:sz w:val="24"/>
        </w:rPr>
        <w:t xml:space="preserve">the deficiency. </w:t>
      </w:r>
    </w:p>
    <w:p w14:paraId="428A245B" w14:textId="571F38A8" w:rsidR="00323DEB" w:rsidRPr="0004660B" w:rsidRDefault="00157F0E" w:rsidP="0004660B">
      <w:pPr>
        <w:spacing w:line="480" w:lineRule="auto"/>
        <w:ind w:firstLine="720"/>
        <w:rPr>
          <w:rFonts w:ascii="Times New Roman" w:hAnsi="Times New Roman" w:cs="Times New Roman"/>
          <w:sz w:val="24"/>
        </w:rPr>
      </w:pPr>
      <w:r>
        <w:rPr>
          <w:rFonts w:ascii="Times New Roman" w:hAnsi="Times New Roman" w:cs="Times New Roman"/>
          <w:sz w:val="24"/>
        </w:rPr>
        <w:t xml:space="preserve">Treatment of megaloblastic anemia can vary based on the cause of the problem. If the cause is vitamin deficiency, </w:t>
      </w:r>
      <w:r w:rsidR="00D229B5">
        <w:rPr>
          <w:rFonts w:ascii="Times New Roman" w:hAnsi="Times New Roman" w:cs="Times New Roman"/>
          <w:sz w:val="24"/>
        </w:rPr>
        <w:t>then</w:t>
      </w:r>
      <w:r>
        <w:rPr>
          <w:rFonts w:ascii="Times New Roman" w:hAnsi="Times New Roman" w:cs="Times New Roman"/>
          <w:sz w:val="24"/>
        </w:rPr>
        <w:t xml:space="preserve"> it can be treated by supplementing vitamin B12 and / or folate into the diet. If the cause is malabsorption, then </w:t>
      </w:r>
      <w:r w:rsidR="00D229B5">
        <w:rPr>
          <w:rFonts w:ascii="Times New Roman" w:hAnsi="Times New Roman" w:cs="Times New Roman"/>
          <w:sz w:val="24"/>
        </w:rPr>
        <w:t xml:space="preserve">chronic </w:t>
      </w:r>
      <w:r>
        <w:rPr>
          <w:rFonts w:ascii="Times New Roman" w:hAnsi="Times New Roman" w:cs="Times New Roman"/>
          <w:sz w:val="24"/>
        </w:rPr>
        <w:t>supplementation may be the best source of treatment. If the malabsorption is due to a disease in the GI tract, then the disease should be treated first. In addition, supplements of vitamin B12 or folate may be necessary.</w:t>
      </w:r>
      <w:r w:rsidR="0072472F">
        <w:rPr>
          <w:rFonts w:ascii="Times New Roman" w:hAnsi="Times New Roman" w:cs="Times New Roman"/>
          <w:sz w:val="24"/>
        </w:rPr>
        <w:t xml:space="preserve"> </w:t>
      </w:r>
      <w:r w:rsidR="00D229B5">
        <w:rPr>
          <w:rFonts w:ascii="Times New Roman" w:hAnsi="Times New Roman" w:cs="Times New Roman"/>
          <w:sz w:val="24"/>
        </w:rPr>
        <w:t>Normally, patients with vitamin B12 deficiency are treated with intramuscular or subcutaneous injections of 1000 micrograms/week for 1 month</w:t>
      </w:r>
      <w:r w:rsidR="00DF3073">
        <w:rPr>
          <w:rFonts w:ascii="Times New Roman" w:hAnsi="Times New Roman" w:cs="Times New Roman"/>
          <w:sz w:val="24"/>
          <w:vertAlign w:val="superscript"/>
        </w:rPr>
        <w:t>4</w:t>
      </w:r>
      <w:r w:rsidR="00D229B5">
        <w:rPr>
          <w:rFonts w:ascii="Times New Roman" w:hAnsi="Times New Roman" w:cs="Times New Roman"/>
          <w:sz w:val="24"/>
        </w:rPr>
        <w:t>.  Alternatively, i</w:t>
      </w:r>
      <w:r w:rsidR="0072472F">
        <w:rPr>
          <w:rFonts w:ascii="Times New Roman" w:hAnsi="Times New Roman" w:cs="Times New Roman"/>
          <w:sz w:val="24"/>
        </w:rPr>
        <w:t>n studies on patients with megaloblastic anemia caused by vitamin B12 deficiency, treatment of vitamin B12 by food</w:t>
      </w:r>
      <w:r w:rsidR="00D229B5">
        <w:rPr>
          <w:rFonts w:ascii="Times New Roman" w:hAnsi="Times New Roman" w:cs="Times New Roman"/>
          <w:sz w:val="24"/>
        </w:rPr>
        <w:t xml:space="preserve"> was </w:t>
      </w:r>
      <w:r w:rsidR="0072472F">
        <w:rPr>
          <w:rFonts w:ascii="Times New Roman" w:hAnsi="Times New Roman" w:cs="Times New Roman"/>
          <w:sz w:val="24"/>
        </w:rPr>
        <w:t xml:space="preserve">just </w:t>
      </w:r>
      <w:r w:rsidR="00D229B5">
        <w:rPr>
          <w:rFonts w:ascii="Times New Roman" w:hAnsi="Times New Roman" w:cs="Times New Roman"/>
          <w:sz w:val="24"/>
        </w:rPr>
        <w:t xml:space="preserve">as </w:t>
      </w:r>
      <w:r w:rsidR="0072472F">
        <w:rPr>
          <w:rFonts w:ascii="Times New Roman" w:hAnsi="Times New Roman" w:cs="Times New Roman"/>
          <w:sz w:val="24"/>
        </w:rPr>
        <w:t>effective as vitamin B12 intramuscular injections</w:t>
      </w:r>
      <w:r w:rsidR="00DF3073">
        <w:rPr>
          <w:rFonts w:ascii="Times New Roman" w:hAnsi="Times New Roman" w:cs="Times New Roman"/>
          <w:sz w:val="24"/>
          <w:vertAlign w:val="superscript"/>
        </w:rPr>
        <w:t>5</w:t>
      </w:r>
      <w:r w:rsidR="0072472F">
        <w:rPr>
          <w:rFonts w:ascii="Times New Roman" w:hAnsi="Times New Roman" w:cs="Times New Roman"/>
          <w:sz w:val="24"/>
        </w:rPr>
        <w:t>. Oral treatment may also be cheaper and better tolerated by the patient than injections.</w:t>
      </w:r>
      <w:r w:rsidR="00DC56CE">
        <w:rPr>
          <w:rFonts w:ascii="Times New Roman" w:hAnsi="Times New Roman" w:cs="Times New Roman"/>
          <w:sz w:val="24"/>
        </w:rPr>
        <w:t xml:space="preserve"> E</w:t>
      </w:r>
      <w:r w:rsidR="0004660B">
        <w:rPr>
          <w:rFonts w:ascii="Times New Roman" w:hAnsi="Times New Roman" w:cs="Times New Roman"/>
          <w:sz w:val="24"/>
        </w:rPr>
        <w:t xml:space="preserve">ffective treatment will correct vitamin B12 blood levels </w:t>
      </w:r>
      <w:r w:rsidR="00DC56CE">
        <w:rPr>
          <w:rFonts w:ascii="Times New Roman" w:hAnsi="Times New Roman" w:cs="Times New Roman"/>
          <w:sz w:val="24"/>
        </w:rPr>
        <w:t>within two months</w:t>
      </w:r>
      <w:r w:rsidR="0004660B">
        <w:rPr>
          <w:rFonts w:ascii="Times New Roman" w:hAnsi="Times New Roman" w:cs="Times New Roman"/>
          <w:sz w:val="24"/>
        </w:rPr>
        <w:t xml:space="preserve"> and signs and symptoms of neurological problems may improve or disappear within six months</w:t>
      </w:r>
      <w:r w:rsidR="0004660B" w:rsidRPr="0004660B">
        <w:rPr>
          <w:rFonts w:ascii="Times New Roman" w:hAnsi="Times New Roman" w:cs="Times New Roman"/>
          <w:sz w:val="24"/>
          <w:vertAlign w:val="superscript"/>
        </w:rPr>
        <w:t>2</w:t>
      </w:r>
      <w:r w:rsidR="0004660B">
        <w:rPr>
          <w:rFonts w:ascii="Times New Roman" w:hAnsi="Times New Roman" w:cs="Times New Roman"/>
          <w:sz w:val="24"/>
        </w:rPr>
        <w:t>.</w:t>
      </w:r>
      <w:r w:rsidR="006F17F0">
        <w:rPr>
          <w:rFonts w:ascii="Corbel" w:hAnsi="Corbel" w:cs="Times New Roman"/>
          <w:b/>
          <w:i/>
          <w:color w:val="FF0000"/>
          <w:sz w:val="24"/>
        </w:rPr>
        <w:t xml:space="preserve"> </w:t>
      </w:r>
    </w:p>
    <w:p w14:paraId="48A18A01" w14:textId="77777777" w:rsidR="00323DEB" w:rsidRDefault="00323DEB" w:rsidP="00323DEB">
      <w:pPr>
        <w:rPr>
          <w:rFonts w:ascii="Times New Roman" w:hAnsi="Times New Roman" w:cs="Times New Roman"/>
          <w:b/>
          <w:sz w:val="24"/>
        </w:rPr>
      </w:pPr>
      <w:r w:rsidRPr="00323DEB">
        <w:rPr>
          <w:rFonts w:ascii="Times New Roman" w:hAnsi="Times New Roman" w:cs="Times New Roman"/>
          <w:b/>
          <w:sz w:val="24"/>
        </w:rPr>
        <w:t>Patient Profile</w:t>
      </w:r>
    </w:p>
    <w:p w14:paraId="4F6B9B7E" w14:textId="3F4DB0E9" w:rsidR="00784E65" w:rsidRDefault="00784E65" w:rsidP="00FB692E">
      <w:pPr>
        <w:spacing w:line="480" w:lineRule="auto"/>
        <w:ind w:firstLine="720"/>
        <w:rPr>
          <w:rFonts w:ascii="Times New Roman" w:hAnsi="Times New Roman" w:cs="Times New Roman"/>
          <w:color w:val="000000" w:themeColor="text1"/>
          <w:sz w:val="24"/>
        </w:rPr>
      </w:pPr>
      <w:r w:rsidRPr="00A52048">
        <w:rPr>
          <w:rFonts w:ascii="Times New Roman" w:hAnsi="Times New Roman" w:cs="Times New Roman"/>
          <w:color w:val="000000" w:themeColor="text1"/>
          <w:sz w:val="24"/>
        </w:rPr>
        <w:t>A 72- year old female patient has been admitted to the hospital for physician noted general pancytopenia after recent abnormal lab work.</w:t>
      </w:r>
      <w:r w:rsidR="00FB692E">
        <w:rPr>
          <w:rFonts w:ascii="Times New Roman" w:hAnsi="Times New Roman" w:cs="Times New Roman"/>
          <w:color w:val="000000" w:themeColor="text1"/>
          <w:sz w:val="24"/>
        </w:rPr>
        <w:t xml:space="preserve"> The patient’s main complaint is that she has been fatigued and has had</w:t>
      </w:r>
      <w:r w:rsidRPr="00A52048">
        <w:rPr>
          <w:rFonts w:ascii="Times New Roman" w:hAnsi="Times New Roman" w:cs="Times New Roman"/>
          <w:color w:val="000000" w:themeColor="text1"/>
          <w:sz w:val="24"/>
        </w:rPr>
        <w:t xml:space="preserve"> </w:t>
      </w:r>
      <w:proofErr w:type="spellStart"/>
      <w:r w:rsidRPr="00A52048">
        <w:rPr>
          <w:rFonts w:ascii="Times New Roman" w:hAnsi="Times New Roman" w:cs="Times New Roman"/>
          <w:color w:val="000000" w:themeColor="text1"/>
          <w:sz w:val="24"/>
        </w:rPr>
        <w:t>parathesias</w:t>
      </w:r>
      <w:proofErr w:type="spellEnd"/>
      <w:r w:rsidRPr="00A52048">
        <w:rPr>
          <w:rFonts w:ascii="Times New Roman" w:hAnsi="Times New Roman" w:cs="Times New Roman"/>
          <w:color w:val="000000" w:themeColor="text1"/>
          <w:sz w:val="24"/>
        </w:rPr>
        <w:t xml:space="preserve"> in hands and feet over the last six months.</w:t>
      </w:r>
      <w:r w:rsidR="00FB692E">
        <w:rPr>
          <w:rFonts w:ascii="Times New Roman" w:hAnsi="Times New Roman" w:cs="Times New Roman"/>
          <w:color w:val="000000" w:themeColor="text1"/>
          <w:sz w:val="24"/>
        </w:rPr>
        <w:t xml:space="preserve"> Her medical history includes a pregnancy of vaginal </w:t>
      </w:r>
      <w:r w:rsidR="00175933">
        <w:rPr>
          <w:rFonts w:ascii="Times New Roman" w:hAnsi="Times New Roman" w:cs="Times New Roman"/>
          <w:color w:val="000000" w:themeColor="text1"/>
          <w:sz w:val="24"/>
        </w:rPr>
        <w:t>delivery at age 32, a vertebral compression fracture L1-L2 secondary to osteoporosis, and osteoarthritis. Her surgical history includes an appendectomy at age 12 and gastric bypass</w:t>
      </w:r>
      <w:r w:rsidR="00C65BA8">
        <w:rPr>
          <w:rFonts w:ascii="Times New Roman" w:hAnsi="Times New Roman" w:cs="Times New Roman"/>
          <w:color w:val="000000" w:themeColor="text1"/>
          <w:sz w:val="24"/>
        </w:rPr>
        <w:t xml:space="preserve"> (Roux-</w:t>
      </w:r>
      <w:proofErr w:type="spellStart"/>
      <w:r w:rsidR="00C65BA8">
        <w:rPr>
          <w:rFonts w:ascii="Times New Roman" w:hAnsi="Times New Roman" w:cs="Times New Roman"/>
          <w:color w:val="000000" w:themeColor="text1"/>
          <w:sz w:val="24"/>
        </w:rPr>
        <w:t>en</w:t>
      </w:r>
      <w:proofErr w:type="spellEnd"/>
      <w:r w:rsidR="00C65BA8">
        <w:rPr>
          <w:rFonts w:ascii="Times New Roman" w:hAnsi="Times New Roman" w:cs="Times New Roman"/>
          <w:color w:val="000000" w:themeColor="text1"/>
          <w:sz w:val="24"/>
        </w:rPr>
        <w:t>-Y)</w:t>
      </w:r>
      <w:r w:rsidR="00175933">
        <w:rPr>
          <w:rFonts w:ascii="Times New Roman" w:hAnsi="Times New Roman" w:cs="Times New Roman"/>
          <w:color w:val="000000" w:themeColor="text1"/>
          <w:sz w:val="24"/>
        </w:rPr>
        <w:t xml:space="preserve"> surgery 25 years ago. The medications she is currently taking include Fosamax 10mg, once daily for treatment of osteoporosis, Celebrex 200mg, once daily for treatment of inflammation, 800g calcium twice daily, and 800 IU vitamin</w:t>
      </w:r>
      <w:r w:rsidR="00AD6A32">
        <w:rPr>
          <w:rFonts w:ascii="Times New Roman" w:hAnsi="Times New Roman" w:cs="Times New Roman"/>
          <w:color w:val="000000" w:themeColor="text1"/>
          <w:sz w:val="24"/>
        </w:rPr>
        <w:t xml:space="preserve"> D, once daily. The patient appears to be o</w:t>
      </w:r>
      <w:r w:rsidR="00175933">
        <w:rPr>
          <w:rFonts w:ascii="Times New Roman" w:hAnsi="Times New Roman" w:cs="Times New Roman"/>
          <w:color w:val="000000" w:themeColor="text1"/>
          <w:sz w:val="24"/>
        </w:rPr>
        <w:t xml:space="preserve">bese, has a pale color to their skin and is clammy. </w:t>
      </w:r>
      <w:r w:rsidR="00AD6A32">
        <w:rPr>
          <w:rFonts w:ascii="Times New Roman" w:hAnsi="Times New Roman" w:cs="Times New Roman"/>
          <w:color w:val="000000" w:themeColor="text1"/>
          <w:sz w:val="24"/>
        </w:rPr>
        <w:t xml:space="preserve">Her dietary intake is more than double her recommended </w:t>
      </w:r>
      <w:proofErr w:type="gramStart"/>
      <w:r w:rsidR="00AD6A32">
        <w:rPr>
          <w:rFonts w:ascii="Times New Roman" w:hAnsi="Times New Roman" w:cs="Times New Roman"/>
          <w:color w:val="000000" w:themeColor="text1"/>
          <w:sz w:val="24"/>
        </w:rPr>
        <w:t>amount</w:t>
      </w:r>
      <w:proofErr w:type="gramEnd"/>
      <w:r w:rsidR="00AD6A32">
        <w:rPr>
          <w:rFonts w:ascii="Times New Roman" w:hAnsi="Times New Roman" w:cs="Times New Roman"/>
          <w:color w:val="000000" w:themeColor="text1"/>
          <w:sz w:val="24"/>
        </w:rPr>
        <w:t xml:space="preserve"> of calories. She has had no changes in eating habits, chewing, swallowing, or appetite. She says that she mostly eats fruits, vegetables, and some grains. She says that she rarely eats meat, but she does enjoy chicken, eggs, and dairy products. The patient should </w:t>
      </w:r>
      <w:r w:rsidR="0072472F">
        <w:rPr>
          <w:rFonts w:ascii="Times New Roman" w:hAnsi="Times New Roman" w:cs="Times New Roman"/>
          <w:color w:val="000000" w:themeColor="text1"/>
          <w:sz w:val="24"/>
        </w:rPr>
        <w:t>be able</w:t>
      </w:r>
      <w:r w:rsidR="00AD6A32">
        <w:rPr>
          <w:rFonts w:ascii="Times New Roman" w:hAnsi="Times New Roman" w:cs="Times New Roman"/>
          <w:color w:val="000000" w:themeColor="text1"/>
          <w:sz w:val="24"/>
        </w:rPr>
        <w:t xml:space="preserve"> to follow a diet prescription. The physician has medically diagnosed her with vitamin B12 and folate deficiency secondary to gastric bypass and malabsorption combined with probably deficient dietary intake. </w:t>
      </w:r>
    </w:p>
    <w:p w14:paraId="59795491" w14:textId="4BC72DF4" w:rsidR="009F07A6" w:rsidRDefault="00AD6A32" w:rsidP="009F07A6">
      <w:pPr>
        <w:spacing w:line="480" w:lineRule="auto"/>
        <w:ind w:firstLine="720"/>
        <w:rPr>
          <w:rFonts w:ascii="Times New Roman" w:hAnsi="Times New Roman" w:cs="Times New Roman"/>
          <w:color w:val="000000" w:themeColor="text1"/>
          <w:sz w:val="24"/>
        </w:rPr>
      </w:pPr>
      <w:r>
        <w:rPr>
          <w:rFonts w:ascii="Times New Roman" w:hAnsi="Times New Roman" w:cs="Times New Roman"/>
          <w:color w:val="000000" w:themeColor="text1"/>
          <w:sz w:val="24"/>
        </w:rPr>
        <w:t>The patient is hospitalized for fatigue, numbness in feet and hands, and abnormal blood lab values. The patient likely has megaloblastic anemia due to malabsorption of nutrients from her gastric bypass surgery 25 years ago. Surgeries that involve the GI tract, often lead to malabsorption problems. She is probably also not consuming enough</w:t>
      </w:r>
      <w:r w:rsidR="0082236A">
        <w:rPr>
          <w:rFonts w:ascii="Times New Roman" w:hAnsi="Times New Roman" w:cs="Times New Roman"/>
          <w:color w:val="000000" w:themeColor="text1"/>
          <w:sz w:val="24"/>
        </w:rPr>
        <w:t xml:space="preserve"> vitamin B12, if she rarely eats meat. Vitamin B12 can lead to neurological problems, which can be of concern and would be a reason for hospitalization. The pati</w:t>
      </w:r>
      <w:r w:rsidR="0072472F">
        <w:rPr>
          <w:rFonts w:ascii="Times New Roman" w:hAnsi="Times New Roman" w:cs="Times New Roman"/>
          <w:color w:val="000000" w:themeColor="text1"/>
          <w:sz w:val="24"/>
        </w:rPr>
        <w:t>ent entered the NCP based on</w:t>
      </w:r>
      <w:r w:rsidR="0082236A">
        <w:rPr>
          <w:rFonts w:ascii="Times New Roman" w:hAnsi="Times New Roman" w:cs="Times New Roman"/>
          <w:color w:val="000000" w:themeColor="text1"/>
          <w:sz w:val="24"/>
        </w:rPr>
        <w:t xml:space="preserve"> a referral from the medical doctor. The nutrition consult was a part of the assessment and plan for treatment along with supplementation of </w:t>
      </w:r>
      <w:r w:rsidR="002D4A25">
        <w:rPr>
          <w:rFonts w:ascii="Times New Roman" w:hAnsi="Times New Roman" w:cs="Times New Roman"/>
          <w:color w:val="000000" w:themeColor="text1"/>
          <w:sz w:val="24"/>
        </w:rPr>
        <w:t xml:space="preserve">intramuscular </w:t>
      </w:r>
      <w:r w:rsidR="0082236A">
        <w:rPr>
          <w:rFonts w:ascii="Times New Roman" w:hAnsi="Times New Roman" w:cs="Times New Roman"/>
          <w:color w:val="000000" w:themeColor="text1"/>
          <w:sz w:val="24"/>
        </w:rPr>
        <w:t>cyano</w:t>
      </w:r>
      <w:r w:rsidR="002D4A25">
        <w:rPr>
          <w:rFonts w:ascii="Times New Roman" w:hAnsi="Times New Roman" w:cs="Times New Roman"/>
          <w:color w:val="000000" w:themeColor="text1"/>
          <w:sz w:val="24"/>
        </w:rPr>
        <w:t>cobalamin</w:t>
      </w:r>
      <w:r w:rsidR="0082236A">
        <w:rPr>
          <w:rFonts w:ascii="Times New Roman" w:hAnsi="Times New Roman" w:cs="Times New Roman"/>
          <w:color w:val="000000" w:themeColor="text1"/>
          <w:sz w:val="24"/>
        </w:rPr>
        <w:t xml:space="preserve"> and folate.</w:t>
      </w:r>
      <w:r w:rsidR="006F17F0">
        <w:rPr>
          <w:rFonts w:ascii="Corbel" w:hAnsi="Corbel" w:cs="Times New Roman"/>
          <w:b/>
          <w:i/>
          <w:color w:val="FF0000"/>
          <w:sz w:val="24"/>
        </w:rPr>
        <w:t xml:space="preserve"> </w:t>
      </w:r>
    </w:p>
    <w:p w14:paraId="1CF51185" w14:textId="1EAE3464" w:rsidR="00323DEB" w:rsidRPr="009F07A6" w:rsidRDefault="00323DEB" w:rsidP="009F07A6">
      <w:pPr>
        <w:spacing w:line="480" w:lineRule="auto"/>
        <w:rPr>
          <w:rFonts w:ascii="Times New Roman" w:hAnsi="Times New Roman" w:cs="Times New Roman"/>
          <w:color w:val="000000" w:themeColor="text1"/>
          <w:sz w:val="24"/>
        </w:rPr>
      </w:pPr>
      <w:r w:rsidRPr="00323DEB">
        <w:rPr>
          <w:rFonts w:ascii="Times New Roman" w:hAnsi="Times New Roman" w:cs="Times New Roman"/>
          <w:b/>
          <w:caps/>
          <w:sz w:val="24"/>
          <w:u w:val="single"/>
        </w:rPr>
        <w:t>Nutrition Care Process</w:t>
      </w:r>
    </w:p>
    <w:p w14:paraId="00ADED84" w14:textId="77777777" w:rsidR="00323DEB" w:rsidRPr="00323DEB" w:rsidRDefault="00323DEB" w:rsidP="00323DEB">
      <w:pPr>
        <w:rPr>
          <w:rFonts w:ascii="Times New Roman" w:hAnsi="Times New Roman" w:cs="Times New Roman"/>
          <w:b/>
          <w:sz w:val="24"/>
        </w:rPr>
      </w:pPr>
      <w:r w:rsidRPr="00323DEB">
        <w:rPr>
          <w:rFonts w:ascii="Times New Roman" w:hAnsi="Times New Roman" w:cs="Times New Roman"/>
          <w:b/>
          <w:sz w:val="24"/>
        </w:rPr>
        <w:t>Nutrition Assessment</w:t>
      </w:r>
    </w:p>
    <w:p w14:paraId="2B7D9E65" w14:textId="77777777" w:rsidR="00323DEB" w:rsidRDefault="00323DEB" w:rsidP="00323DEB">
      <w:pPr>
        <w:rPr>
          <w:rFonts w:ascii="Times New Roman" w:hAnsi="Times New Roman" w:cs="Times New Roman"/>
          <w:i/>
          <w:sz w:val="24"/>
        </w:rPr>
      </w:pPr>
      <w:r w:rsidRPr="00323DEB">
        <w:rPr>
          <w:rFonts w:ascii="Times New Roman" w:hAnsi="Times New Roman" w:cs="Times New Roman"/>
          <w:i/>
          <w:sz w:val="24"/>
        </w:rPr>
        <w:t>Anthropometric</w:t>
      </w:r>
    </w:p>
    <w:p w14:paraId="5E6285EA" w14:textId="333ACAAD" w:rsidR="00C65BA8" w:rsidRDefault="0082236A" w:rsidP="00C65BA8">
      <w:pPr>
        <w:spacing w:line="480" w:lineRule="auto"/>
        <w:rPr>
          <w:rFonts w:ascii="Times New Roman" w:hAnsi="Times New Roman" w:cs="Times New Roman"/>
          <w:sz w:val="24"/>
        </w:rPr>
      </w:pPr>
      <w:r>
        <w:rPr>
          <w:rFonts w:ascii="Times New Roman" w:hAnsi="Times New Roman" w:cs="Times New Roman"/>
          <w:sz w:val="24"/>
        </w:rPr>
        <w:tab/>
        <w:t xml:space="preserve">The patient stands at 61 inches (1.5494m) and weighs 165 pounds (75kg). This gives her a BMI of 31.2, which classifies her in </w:t>
      </w:r>
      <w:r w:rsidR="002D4A25">
        <w:rPr>
          <w:rFonts w:ascii="Times New Roman" w:hAnsi="Times New Roman" w:cs="Times New Roman"/>
          <w:sz w:val="24"/>
        </w:rPr>
        <w:t xml:space="preserve">the </w:t>
      </w:r>
      <w:r>
        <w:rPr>
          <w:rFonts w:ascii="Times New Roman" w:hAnsi="Times New Roman" w:cs="Times New Roman"/>
          <w:sz w:val="24"/>
        </w:rPr>
        <w:t>NHLBI standards as Obese Class I. Her BMI can be calculated by dividing kg/m^2, which is 75kg/</w:t>
      </w:r>
      <w:r w:rsidR="00C65BA8">
        <w:rPr>
          <w:rFonts w:ascii="Times New Roman" w:hAnsi="Times New Roman" w:cs="Times New Roman"/>
          <w:sz w:val="24"/>
        </w:rPr>
        <w:t xml:space="preserve"> </w:t>
      </w:r>
      <w:r>
        <w:rPr>
          <w:rFonts w:ascii="Times New Roman" w:hAnsi="Times New Roman" w:cs="Times New Roman"/>
          <w:sz w:val="24"/>
        </w:rPr>
        <w:t xml:space="preserve">(1.5494m ^2) = 31.2. </w:t>
      </w:r>
      <w:r w:rsidR="00C65BA8">
        <w:rPr>
          <w:rFonts w:ascii="Times New Roman" w:hAnsi="Times New Roman" w:cs="Times New Roman"/>
          <w:sz w:val="24"/>
        </w:rPr>
        <w:t xml:space="preserve">After her gastric bypass surgery, she lost 150 pounds. Since then her weight has fluctuated between 150 and 175 pounds. For the last five years, her weight has stabilized at 165 pounds. Weight fluctuations are very common after bariatric surgery. </w:t>
      </w:r>
    </w:p>
    <w:p w14:paraId="029FF8DE" w14:textId="473C92A3" w:rsidR="00323DEB" w:rsidRPr="00023BDB" w:rsidRDefault="00C65BA8" w:rsidP="00023BDB">
      <w:pPr>
        <w:spacing w:line="480" w:lineRule="auto"/>
        <w:rPr>
          <w:rFonts w:ascii="Times New Roman" w:hAnsi="Times New Roman" w:cs="Times New Roman"/>
          <w:sz w:val="24"/>
        </w:rPr>
      </w:pPr>
      <w:r>
        <w:rPr>
          <w:rFonts w:ascii="Times New Roman" w:hAnsi="Times New Roman" w:cs="Times New Roman"/>
          <w:sz w:val="24"/>
        </w:rPr>
        <w:tab/>
        <w:t xml:space="preserve">I calculated her estimated nutrient needs using the Mifflin-St. Jeor equation. After searching the Nutrition Care Manual, there is nothing within the anemia section that indicates that you use a special equation to find the estimated energy needs. The Mifflin St. Jeor </w:t>
      </w:r>
      <w:proofErr w:type="gramStart"/>
      <w:r>
        <w:rPr>
          <w:rFonts w:ascii="Times New Roman" w:hAnsi="Times New Roman" w:cs="Times New Roman"/>
          <w:sz w:val="24"/>
        </w:rPr>
        <w:t>equation  for</w:t>
      </w:r>
      <w:proofErr w:type="gramEnd"/>
      <w:r>
        <w:rPr>
          <w:rFonts w:ascii="Times New Roman" w:hAnsi="Times New Roman" w:cs="Times New Roman"/>
          <w:sz w:val="24"/>
        </w:rPr>
        <w:t xml:space="preserve"> women is as follows: 10 (weight(kg)) + 6.25(height(in)) – 5(age(years)) – 161. Her estimated needs would be </w:t>
      </w:r>
      <w:r>
        <w:rPr>
          <w:rFonts w:ascii="Times New Roman" w:hAnsi="Times New Roman" w:cs="Times New Roman"/>
          <w:sz w:val="24"/>
        </w:rPr>
        <w:t>10 (</w:t>
      </w:r>
      <w:r>
        <w:rPr>
          <w:rFonts w:ascii="Times New Roman" w:hAnsi="Times New Roman" w:cs="Times New Roman"/>
          <w:sz w:val="24"/>
        </w:rPr>
        <w:t>75kg</w:t>
      </w:r>
      <w:r>
        <w:rPr>
          <w:rFonts w:ascii="Times New Roman" w:hAnsi="Times New Roman" w:cs="Times New Roman"/>
          <w:sz w:val="24"/>
        </w:rPr>
        <w:t>) + 6.25(</w:t>
      </w:r>
      <w:r>
        <w:rPr>
          <w:rFonts w:ascii="Times New Roman" w:hAnsi="Times New Roman" w:cs="Times New Roman"/>
          <w:sz w:val="24"/>
        </w:rPr>
        <w:t xml:space="preserve">154.94cm) </w:t>
      </w:r>
      <w:r>
        <w:rPr>
          <w:rFonts w:ascii="Times New Roman" w:hAnsi="Times New Roman" w:cs="Times New Roman"/>
          <w:sz w:val="24"/>
        </w:rPr>
        <w:t>– 5(</w:t>
      </w:r>
      <w:r>
        <w:rPr>
          <w:rFonts w:ascii="Times New Roman" w:hAnsi="Times New Roman" w:cs="Times New Roman"/>
          <w:sz w:val="24"/>
        </w:rPr>
        <w:t xml:space="preserve">72 years) </w:t>
      </w:r>
      <w:r>
        <w:rPr>
          <w:rFonts w:ascii="Times New Roman" w:hAnsi="Times New Roman" w:cs="Times New Roman"/>
          <w:sz w:val="24"/>
        </w:rPr>
        <w:t>– 161</w:t>
      </w:r>
      <w:r>
        <w:rPr>
          <w:rFonts w:ascii="Times New Roman" w:hAnsi="Times New Roman" w:cs="Times New Roman"/>
          <w:sz w:val="24"/>
        </w:rPr>
        <w:t>= 1197 calories or about 1200 calories per day. I also did not find any information in the NCM about an increase for protein in patients with Megaloblastic anemia. I used the equation 0.8g/kg to find the minimum amount of protein needed. I calculated 75kg (0.8g) = 60g of protein per day.</w:t>
      </w:r>
      <w:r w:rsidR="00A60503">
        <w:rPr>
          <w:rFonts w:ascii="Times New Roman" w:hAnsi="Times New Roman" w:cs="Times New Roman"/>
          <w:sz w:val="24"/>
        </w:rPr>
        <w:t xml:space="preserve"> I used the equation of 30-35ml per kg for her estimated fluid needs. I calculated 30ml(75kg) = 2250ml</w:t>
      </w:r>
      <w:r w:rsidR="00772EF7">
        <w:rPr>
          <w:rFonts w:ascii="Times New Roman" w:hAnsi="Times New Roman" w:cs="Times New Roman"/>
          <w:sz w:val="24"/>
        </w:rPr>
        <w:t xml:space="preserve"> and 35ml(75kg)</w:t>
      </w:r>
      <w:r w:rsidR="00C97F0E">
        <w:rPr>
          <w:rFonts w:ascii="Times New Roman" w:hAnsi="Times New Roman" w:cs="Times New Roman"/>
          <w:sz w:val="24"/>
        </w:rPr>
        <w:t xml:space="preserve"> </w:t>
      </w:r>
      <w:r w:rsidR="00772EF7">
        <w:rPr>
          <w:rFonts w:ascii="Times New Roman" w:hAnsi="Times New Roman" w:cs="Times New Roman"/>
          <w:sz w:val="24"/>
        </w:rPr>
        <w:t xml:space="preserve">= 2625ml for a range of 2250-2625ml of fluid per day. </w:t>
      </w:r>
    </w:p>
    <w:p w14:paraId="4E1B20D5" w14:textId="77777777" w:rsidR="00323DEB" w:rsidRDefault="00323DEB" w:rsidP="00323DEB">
      <w:pPr>
        <w:rPr>
          <w:rFonts w:ascii="Times New Roman" w:hAnsi="Times New Roman" w:cs="Times New Roman"/>
          <w:i/>
          <w:sz w:val="24"/>
        </w:rPr>
      </w:pPr>
      <w:r w:rsidRPr="00323DEB">
        <w:rPr>
          <w:rFonts w:ascii="Times New Roman" w:hAnsi="Times New Roman" w:cs="Times New Roman"/>
          <w:i/>
          <w:sz w:val="24"/>
        </w:rPr>
        <w:t>Biochemical</w:t>
      </w:r>
    </w:p>
    <w:p w14:paraId="15E8BC0F" w14:textId="7BF58ACA" w:rsidR="00772EF7" w:rsidRDefault="00772EF7" w:rsidP="00772EF7">
      <w:pPr>
        <w:spacing w:line="480" w:lineRule="auto"/>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According to</w:t>
      </w:r>
      <w:proofErr w:type="gramEnd"/>
      <w:r>
        <w:rPr>
          <w:rFonts w:ascii="Times New Roman" w:hAnsi="Times New Roman" w:cs="Times New Roman"/>
          <w:sz w:val="24"/>
        </w:rPr>
        <w:t xml:space="preserve"> her lab work, she has an elevated mean cell volume, mean cell hemoglobin, mean cell hemoglobin content, red blood cell distribution, and </w:t>
      </w:r>
      <w:proofErr w:type="spellStart"/>
      <w:r>
        <w:rPr>
          <w:rFonts w:ascii="Times New Roman" w:hAnsi="Times New Roman" w:cs="Times New Roman"/>
          <w:sz w:val="24"/>
        </w:rPr>
        <w:t>methylmalonic</w:t>
      </w:r>
      <w:proofErr w:type="spellEnd"/>
      <w:r>
        <w:rPr>
          <w:rFonts w:ascii="Times New Roman" w:hAnsi="Times New Roman" w:cs="Times New Roman"/>
          <w:sz w:val="24"/>
        </w:rPr>
        <w:t xml:space="preserve"> acid</w:t>
      </w:r>
      <w:r w:rsidR="00CD21A4">
        <w:rPr>
          <w:rFonts w:ascii="Times New Roman" w:hAnsi="Times New Roman" w:cs="Times New Roman"/>
          <w:sz w:val="24"/>
        </w:rPr>
        <w:t>(MMA)</w:t>
      </w:r>
      <w:r>
        <w:rPr>
          <w:rFonts w:ascii="Times New Roman" w:hAnsi="Times New Roman" w:cs="Times New Roman"/>
          <w:sz w:val="24"/>
        </w:rPr>
        <w:t>.</w:t>
      </w:r>
      <w:r w:rsidR="00CD21A4">
        <w:rPr>
          <w:rFonts w:ascii="Times New Roman" w:hAnsi="Times New Roman" w:cs="Times New Roman"/>
          <w:sz w:val="24"/>
        </w:rPr>
        <w:t xml:space="preserve"> These elevated values</w:t>
      </w:r>
      <w:r w:rsidR="003051E3">
        <w:rPr>
          <w:rFonts w:ascii="Times New Roman" w:hAnsi="Times New Roman" w:cs="Times New Roman"/>
          <w:sz w:val="24"/>
        </w:rPr>
        <w:t xml:space="preserve"> of hemoglobin and red blood cell distribution</w:t>
      </w:r>
      <w:r w:rsidR="00CD21A4">
        <w:rPr>
          <w:rFonts w:ascii="Times New Roman" w:hAnsi="Times New Roman" w:cs="Times New Roman"/>
          <w:sz w:val="24"/>
        </w:rPr>
        <w:t xml:space="preserve"> are all signs of anemia. The elevated MMA is an indicator of megaloblastic anemia because it is caused by a vitamin B12 deficiency. </w:t>
      </w:r>
      <w:r>
        <w:rPr>
          <w:rFonts w:ascii="Times New Roman" w:hAnsi="Times New Roman" w:cs="Times New Roman"/>
          <w:sz w:val="24"/>
        </w:rPr>
        <w:t xml:space="preserve"> She also has decreased platelet counts, vitamin B12, and folate. </w:t>
      </w:r>
      <w:r w:rsidR="003051E3">
        <w:rPr>
          <w:rFonts w:ascii="Times New Roman" w:hAnsi="Times New Roman" w:cs="Times New Roman"/>
          <w:sz w:val="24"/>
        </w:rPr>
        <w:t>Decreased values of vitamin B12 and folate, could i</w:t>
      </w:r>
      <w:r w:rsidR="00B947E1">
        <w:rPr>
          <w:rFonts w:ascii="Times New Roman" w:hAnsi="Times New Roman" w:cs="Times New Roman"/>
          <w:sz w:val="24"/>
        </w:rPr>
        <w:t>ndicate megaloblastic anemia.  This anemia</w:t>
      </w:r>
      <w:r w:rsidR="003051E3">
        <w:rPr>
          <w:rFonts w:ascii="Times New Roman" w:hAnsi="Times New Roman" w:cs="Times New Roman"/>
          <w:sz w:val="24"/>
        </w:rPr>
        <w:t xml:space="preserve"> often cause</w:t>
      </w:r>
      <w:r w:rsidR="00B947E1">
        <w:rPr>
          <w:rFonts w:ascii="Times New Roman" w:hAnsi="Times New Roman" w:cs="Times New Roman"/>
          <w:sz w:val="24"/>
        </w:rPr>
        <w:t>s</w:t>
      </w:r>
      <w:r w:rsidR="003051E3">
        <w:rPr>
          <w:rFonts w:ascii="Times New Roman" w:hAnsi="Times New Roman" w:cs="Times New Roman"/>
          <w:sz w:val="24"/>
        </w:rPr>
        <w:t xml:space="preserve"> the </w:t>
      </w:r>
      <w:r w:rsidR="00B947E1">
        <w:rPr>
          <w:rFonts w:ascii="Times New Roman" w:hAnsi="Times New Roman" w:cs="Times New Roman"/>
          <w:sz w:val="24"/>
        </w:rPr>
        <w:t xml:space="preserve">production of </w:t>
      </w:r>
      <w:r w:rsidR="003051E3">
        <w:rPr>
          <w:rFonts w:ascii="Times New Roman" w:hAnsi="Times New Roman" w:cs="Times New Roman"/>
          <w:sz w:val="24"/>
        </w:rPr>
        <w:t xml:space="preserve">abnormal red blood cells, </w:t>
      </w:r>
      <w:r w:rsidR="00B947E1">
        <w:rPr>
          <w:rFonts w:ascii="Times New Roman" w:hAnsi="Times New Roman" w:cs="Times New Roman"/>
          <w:sz w:val="24"/>
        </w:rPr>
        <w:t xml:space="preserve">which can be </w:t>
      </w:r>
      <w:proofErr w:type="gramStart"/>
      <w:r w:rsidR="00B947E1">
        <w:rPr>
          <w:rFonts w:ascii="Times New Roman" w:hAnsi="Times New Roman" w:cs="Times New Roman"/>
          <w:sz w:val="24"/>
        </w:rPr>
        <w:t>due to the fact that</w:t>
      </w:r>
      <w:proofErr w:type="gramEnd"/>
      <w:r w:rsidR="003051E3">
        <w:rPr>
          <w:rFonts w:ascii="Times New Roman" w:hAnsi="Times New Roman" w:cs="Times New Roman"/>
          <w:sz w:val="24"/>
        </w:rPr>
        <w:t xml:space="preserve"> the</w:t>
      </w:r>
      <w:r w:rsidR="00B947E1">
        <w:rPr>
          <w:rFonts w:ascii="Times New Roman" w:hAnsi="Times New Roman" w:cs="Times New Roman"/>
          <w:sz w:val="24"/>
        </w:rPr>
        <w:t>se</w:t>
      </w:r>
      <w:r w:rsidR="003051E3">
        <w:rPr>
          <w:rFonts w:ascii="Times New Roman" w:hAnsi="Times New Roman" w:cs="Times New Roman"/>
          <w:sz w:val="24"/>
        </w:rPr>
        <w:t xml:space="preserve"> vitamins are </w:t>
      </w:r>
      <w:r w:rsidR="00B947E1">
        <w:rPr>
          <w:rFonts w:ascii="Times New Roman" w:hAnsi="Times New Roman" w:cs="Times New Roman"/>
          <w:sz w:val="24"/>
        </w:rPr>
        <w:t xml:space="preserve">a </w:t>
      </w:r>
      <w:r w:rsidR="003051E3">
        <w:rPr>
          <w:rFonts w:ascii="Times New Roman" w:hAnsi="Times New Roman" w:cs="Times New Roman"/>
          <w:sz w:val="24"/>
        </w:rPr>
        <w:t xml:space="preserve">major part of the production of red blood cells. </w:t>
      </w:r>
    </w:p>
    <w:p w14:paraId="109033A2" w14:textId="77777777" w:rsidR="009F07A6" w:rsidRPr="00772EF7" w:rsidRDefault="009F07A6" w:rsidP="00772EF7">
      <w:pPr>
        <w:spacing w:line="480" w:lineRule="auto"/>
        <w:rPr>
          <w:rFonts w:ascii="Times New Roman" w:hAnsi="Times New Roman" w:cs="Times New Roman"/>
          <w:sz w:val="24"/>
        </w:rPr>
      </w:pPr>
    </w:p>
    <w:p w14:paraId="5B322A9E" w14:textId="77777777" w:rsidR="00323DEB" w:rsidRDefault="00323DEB" w:rsidP="00323DEB">
      <w:pPr>
        <w:rPr>
          <w:rFonts w:ascii="Times New Roman" w:hAnsi="Times New Roman" w:cs="Times New Roman"/>
          <w:i/>
          <w:sz w:val="24"/>
        </w:rPr>
      </w:pPr>
      <w:r w:rsidRPr="00323DEB">
        <w:rPr>
          <w:rFonts w:ascii="Times New Roman" w:hAnsi="Times New Roman" w:cs="Times New Roman"/>
          <w:i/>
          <w:sz w:val="24"/>
        </w:rPr>
        <w:t>Clinical</w:t>
      </w:r>
    </w:p>
    <w:p w14:paraId="15DA529C" w14:textId="795646A9" w:rsidR="00B947E1" w:rsidRPr="00CE6875" w:rsidRDefault="00CE6875" w:rsidP="004411D9">
      <w:pPr>
        <w:spacing w:line="480" w:lineRule="auto"/>
        <w:rPr>
          <w:rFonts w:ascii="Times New Roman" w:hAnsi="Times New Roman" w:cs="Times New Roman"/>
          <w:sz w:val="24"/>
        </w:rPr>
      </w:pPr>
      <w:r>
        <w:rPr>
          <w:rFonts w:ascii="Times New Roman" w:hAnsi="Times New Roman" w:cs="Times New Roman"/>
          <w:sz w:val="24"/>
        </w:rPr>
        <w:tab/>
      </w:r>
      <w:r w:rsidR="004411D9">
        <w:rPr>
          <w:rFonts w:ascii="Times New Roman" w:hAnsi="Times New Roman" w:cs="Times New Roman"/>
          <w:sz w:val="24"/>
        </w:rPr>
        <w:t>Upon admission, t</w:t>
      </w:r>
      <w:r w:rsidR="00326753">
        <w:rPr>
          <w:rFonts w:ascii="Times New Roman" w:hAnsi="Times New Roman" w:cs="Times New Roman"/>
          <w:sz w:val="24"/>
        </w:rPr>
        <w:t>he patient appears to</w:t>
      </w:r>
      <w:r w:rsidR="00675FA4">
        <w:rPr>
          <w:rFonts w:ascii="Times New Roman" w:hAnsi="Times New Roman" w:cs="Times New Roman"/>
          <w:sz w:val="24"/>
        </w:rPr>
        <w:t xml:space="preserve"> </w:t>
      </w:r>
      <w:r w:rsidR="00326753">
        <w:rPr>
          <w:rFonts w:ascii="Times New Roman" w:hAnsi="Times New Roman" w:cs="Times New Roman"/>
          <w:sz w:val="24"/>
        </w:rPr>
        <w:t>have pale skin color and be obese.</w:t>
      </w:r>
      <w:r w:rsidR="006E0558">
        <w:rPr>
          <w:rFonts w:ascii="Times New Roman" w:hAnsi="Times New Roman" w:cs="Times New Roman"/>
          <w:sz w:val="24"/>
        </w:rPr>
        <w:t xml:space="preserve"> Her skin is clammy and diaphoretic.</w:t>
      </w:r>
      <w:r w:rsidR="00C97F0E">
        <w:rPr>
          <w:rFonts w:ascii="Times New Roman" w:hAnsi="Times New Roman" w:cs="Times New Roman"/>
          <w:sz w:val="24"/>
        </w:rPr>
        <w:t xml:space="preserve"> Her head, eyes, ears, nose, and throat appeared to be within normal limits. Neurologically, she was alert and oriented.</w:t>
      </w:r>
      <w:r w:rsidR="004E60BD">
        <w:rPr>
          <w:rFonts w:ascii="Times New Roman" w:hAnsi="Times New Roman" w:cs="Times New Roman"/>
          <w:sz w:val="24"/>
        </w:rPr>
        <w:t xml:space="preserve"> Her respiration rate is rapid, but is clear to auscultation and percussion.</w:t>
      </w:r>
      <w:r w:rsidR="003E2118">
        <w:rPr>
          <w:rFonts w:ascii="Times New Roman" w:hAnsi="Times New Roman" w:cs="Times New Roman"/>
          <w:sz w:val="24"/>
        </w:rPr>
        <w:t xml:space="preserve"> She </w:t>
      </w:r>
      <w:r w:rsidR="004411D9">
        <w:rPr>
          <w:rFonts w:ascii="Times New Roman" w:hAnsi="Times New Roman" w:cs="Times New Roman"/>
          <w:sz w:val="24"/>
        </w:rPr>
        <w:t xml:space="preserve">also </w:t>
      </w:r>
      <w:r w:rsidR="003E2118">
        <w:rPr>
          <w:rFonts w:ascii="Times New Roman" w:hAnsi="Times New Roman" w:cs="Times New Roman"/>
          <w:sz w:val="24"/>
        </w:rPr>
        <w:t xml:space="preserve">has hypoactive bowel sounds. </w:t>
      </w:r>
      <w:r w:rsidR="004411D9">
        <w:rPr>
          <w:rFonts w:ascii="Times New Roman" w:hAnsi="Times New Roman" w:cs="Times New Roman"/>
          <w:sz w:val="24"/>
        </w:rPr>
        <w:t>During the doctor’s visit, her respiration rate was 18, which is within the normal range. Her increas</w:t>
      </w:r>
      <w:r w:rsidR="009F07A6">
        <w:rPr>
          <w:rFonts w:ascii="Times New Roman" w:hAnsi="Times New Roman" w:cs="Times New Roman"/>
          <w:sz w:val="24"/>
        </w:rPr>
        <w:t xml:space="preserve">ed respiration rate, could have </w:t>
      </w:r>
      <w:r w:rsidR="004411D9">
        <w:rPr>
          <w:rFonts w:ascii="Times New Roman" w:hAnsi="Times New Roman" w:cs="Times New Roman"/>
          <w:sz w:val="24"/>
        </w:rPr>
        <w:t xml:space="preserve">been due to nerves from being admitted into the hospital. </w:t>
      </w:r>
    </w:p>
    <w:p w14:paraId="6076078B" w14:textId="77777777" w:rsidR="00323DEB" w:rsidRDefault="00323DEB" w:rsidP="00323DEB">
      <w:pPr>
        <w:rPr>
          <w:rFonts w:ascii="Times New Roman" w:hAnsi="Times New Roman" w:cs="Times New Roman"/>
          <w:i/>
          <w:sz w:val="24"/>
        </w:rPr>
      </w:pPr>
      <w:r w:rsidRPr="00323DEB">
        <w:rPr>
          <w:rFonts w:ascii="Times New Roman" w:hAnsi="Times New Roman" w:cs="Times New Roman"/>
          <w:i/>
          <w:sz w:val="24"/>
        </w:rPr>
        <w:t>Dietary</w:t>
      </w:r>
    </w:p>
    <w:p w14:paraId="12984088" w14:textId="6966679C" w:rsidR="00323DEB" w:rsidRDefault="00D909A2" w:rsidP="00122107">
      <w:pPr>
        <w:spacing w:line="480" w:lineRule="auto"/>
        <w:rPr>
          <w:rFonts w:ascii="Times New Roman" w:hAnsi="Times New Roman" w:cs="Times New Roman"/>
          <w:sz w:val="24"/>
        </w:rPr>
      </w:pPr>
      <w:r>
        <w:rPr>
          <w:rFonts w:ascii="Times New Roman" w:hAnsi="Times New Roman" w:cs="Times New Roman"/>
          <w:sz w:val="24"/>
        </w:rPr>
        <w:tab/>
        <w:t xml:space="preserve">Using the </w:t>
      </w:r>
      <w:proofErr w:type="spellStart"/>
      <w:r>
        <w:rPr>
          <w:rFonts w:ascii="Times New Roman" w:hAnsi="Times New Roman" w:cs="Times New Roman"/>
          <w:sz w:val="24"/>
        </w:rPr>
        <w:t>SuperTracker</w:t>
      </w:r>
      <w:proofErr w:type="spellEnd"/>
      <w:r>
        <w:rPr>
          <w:rFonts w:ascii="Times New Roman" w:hAnsi="Times New Roman" w:cs="Times New Roman"/>
          <w:sz w:val="24"/>
        </w:rPr>
        <w:t xml:space="preserve"> website, I calculated the patient’s current intake based on her 24-hour recall. Her energy intake was 2108 calories</w:t>
      </w:r>
      <w:r w:rsidR="00D229B5">
        <w:rPr>
          <w:rFonts w:ascii="Times New Roman" w:hAnsi="Times New Roman" w:cs="Times New Roman"/>
          <w:sz w:val="24"/>
          <w:vertAlign w:val="superscript"/>
        </w:rPr>
        <w:t>5</w:t>
      </w:r>
      <w:r>
        <w:rPr>
          <w:rFonts w:ascii="Times New Roman" w:hAnsi="Times New Roman" w:cs="Times New Roman"/>
          <w:sz w:val="24"/>
        </w:rPr>
        <w:t xml:space="preserve">. This is much higher than her estimated energy needs of about 1200 calories. She consumed 117g of protein, which is much higher than her needs of 60g of protein. Her overall energy intake is too high and if she lowers her intake than her protein levels should be within normal range. </w:t>
      </w:r>
      <w:r w:rsidR="00122107">
        <w:rPr>
          <w:rFonts w:ascii="Times New Roman" w:hAnsi="Times New Roman" w:cs="Times New Roman"/>
          <w:sz w:val="24"/>
        </w:rPr>
        <w:t>Her 24- hour recall showed that she was OK in folate and vitamin B12, even though her lab values show that she is low in both</w:t>
      </w:r>
      <w:r w:rsidR="00552C07" w:rsidRPr="00552C07">
        <w:rPr>
          <w:rFonts w:ascii="Times New Roman" w:hAnsi="Times New Roman" w:cs="Times New Roman"/>
          <w:sz w:val="24"/>
          <w:vertAlign w:val="superscript"/>
        </w:rPr>
        <w:t>3</w:t>
      </w:r>
      <w:r w:rsidR="00122107">
        <w:rPr>
          <w:rFonts w:ascii="Times New Roman" w:hAnsi="Times New Roman" w:cs="Times New Roman"/>
          <w:sz w:val="24"/>
        </w:rPr>
        <w:t>. This shows that her average intake is probably not always consistent with the 24-hour recall that she provided. Her sodium levels are almost double the recommended value. She is currently getting 4000mg of sodium daily, while the RDA is 2300mg. A high sodium diet can lead to high blood pressure and hypertension. Her diet is also low in iron, which could also be a source of her anemia. Based on her intakes and outtakes, she was getting 1570mL of water and her estimated fluid needs are</w:t>
      </w:r>
      <w:r w:rsidR="00122107" w:rsidRPr="00122107">
        <w:rPr>
          <w:rFonts w:ascii="Times New Roman" w:hAnsi="Times New Roman" w:cs="Times New Roman"/>
          <w:sz w:val="24"/>
        </w:rPr>
        <w:t xml:space="preserve"> </w:t>
      </w:r>
      <w:r w:rsidR="00122107">
        <w:rPr>
          <w:rFonts w:ascii="Times New Roman" w:hAnsi="Times New Roman" w:cs="Times New Roman"/>
          <w:sz w:val="24"/>
        </w:rPr>
        <w:t>of 2250-2625ml of fluid per day</w:t>
      </w:r>
      <w:r w:rsidR="00122107">
        <w:rPr>
          <w:rFonts w:ascii="Times New Roman" w:hAnsi="Times New Roman" w:cs="Times New Roman"/>
          <w:sz w:val="24"/>
        </w:rPr>
        <w:t xml:space="preserve">. Overall, she needs to lower her caloric and sodium intake and increase her iron, vitamin B12, folate, and fluid intake. </w:t>
      </w:r>
    </w:p>
    <w:p w14:paraId="071987B3" w14:textId="77777777" w:rsidR="009F07A6" w:rsidRDefault="009F07A6" w:rsidP="00122107">
      <w:pPr>
        <w:spacing w:line="480" w:lineRule="auto"/>
        <w:rPr>
          <w:rFonts w:ascii="Times New Roman" w:hAnsi="Times New Roman" w:cs="Times New Roman"/>
          <w:sz w:val="24"/>
        </w:rPr>
      </w:pPr>
    </w:p>
    <w:p w14:paraId="79779A31" w14:textId="77777777" w:rsidR="009F07A6" w:rsidRPr="00122107" w:rsidRDefault="009F07A6" w:rsidP="00122107">
      <w:pPr>
        <w:spacing w:line="480" w:lineRule="auto"/>
        <w:rPr>
          <w:rFonts w:ascii="Times New Roman" w:hAnsi="Times New Roman" w:cs="Times New Roman"/>
          <w:sz w:val="24"/>
        </w:rPr>
      </w:pPr>
    </w:p>
    <w:p w14:paraId="237BCB2B" w14:textId="7237625E" w:rsidR="00323DEB" w:rsidRPr="00122107" w:rsidRDefault="00323DEB" w:rsidP="00EF7DEC">
      <w:pPr>
        <w:rPr>
          <w:rFonts w:ascii="Times New Roman" w:hAnsi="Times New Roman" w:cs="Times New Roman"/>
          <w:b/>
          <w:sz w:val="24"/>
        </w:rPr>
      </w:pPr>
      <w:r w:rsidRPr="00323DEB">
        <w:rPr>
          <w:rFonts w:ascii="Times New Roman" w:hAnsi="Times New Roman" w:cs="Times New Roman"/>
          <w:b/>
          <w:sz w:val="24"/>
        </w:rPr>
        <w:t>Nutrition Diagnosis</w:t>
      </w:r>
    </w:p>
    <w:p w14:paraId="6C3A92DA" w14:textId="327C7115" w:rsidR="00EF7DEC" w:rsidRPr="00122107" w:rsidRDefault="00EF7DEC" w:rsidP="00122107">
      <w:pPr>
        <w:spacing w:line="480" w:lineRule="auto"/>
        <w:rPr>
          <w:rFonts w:ascii="Times New Roman" w:hAnsi="Times New Roman" w:cs="Times New Roman"/>
          <w:sz w:val="24"/>
        </w:rPr>
      </w:pPr>
      <w:r>
        <w:rPr>
          <w:rFonts w:ascii="Times New Roman" w:hAnsi="Times New Roman" w:cs="Times New Roman"/>
          <w:b/>
          <w:sz w:val="24"/>
        </w:rPr>
        <w:t>1.</w:t>
      </w:r>
      <w:r w:rsidR="009F05C0">
        <w:rPr>
          <w:rFonts w:ascii="Times New Roman" w:hAnsi="Times New Roman" w:cs="Times New Roman"/>
          <w:b/>
          <w:sz w:val="24"/>
        </w:rPr>
        <w:t xml:space="preserve"> </w:t>
      </w:r>
      <w:r w:rsidR="009F05C0">
        <w:rPr>
          <w:rFonts w:ascii="Times New Roman" w:hAnsi="Times New Roman" w:cs="Times New Roman"/>
          <w:sz w:val="24"/>
        </w:rPr>
        <w:t xml:space="preserve">Decreased levels of Vitamin B12 and Folate related to malabsorption secondary to gastric bypass twenty-five years ago as evidenced by fatigue, clammy skin, and parathesias in hands and feet. </w:t>
      </w:r>
    </w:p>
    <w:p w14:paraId="1E20B09B" w14:textId="77777777" w:rsidR="00323DEB" w:rsidRDefault="00323DEB" w:rsidP="00323DEB">
      <w:pPr>
        <w:rPr>
          <w:rFonts w:ascii="Times New Roman" w:hAnsi="Times New Roman" w:cs="Times New Roman"/>
          <w:b/>
          <w:sz w:val="24"/>
        </w:rPr>
      </w:pPr>
      <w:r w:rsidRPr="00323DEB">
        <w:rPr>
          <w:rFonts w:ascii="Times New Roman" w:hAnsi="Times New Roman" w:cs="Times New Roman"/>
          <w:b/>
          <w:sz w:val="24"/>
        </w:rPr>
        <w:t>Nutrition Intervention</w:t>
      </w:r>
    </w:p>
    <w:p w14:paraId="6723E414" w14:textId="77777777" w:rsidR="00323DEB" w:rsidRDefault="00323DEB" w:rsidP="00323DEB">
      <w:pPr>
        <w:rPr>
          <w:rFonts w:ascii="Times New Roman" w:hAnsi="Times New Roman" w:cs="Times New Roman"/>
          <w:i/>
          <w:sz w:val="24"/>
        </w:rPr>
      </w:pPr>
      <w:r w:rsidRPr="00323DEB">
        <w:rPr>
          <w:rFonts w:ascii="Times New Roman" w:hAnsi="Times New Roman" w:cs="Times New Roman"/>
          <w:i/>
          <w:sz w:val="24"/>
        </w:rPr>
        <w:t>Nutrition Prescription</w:t>
      </w:r>
    </w:p>
    <w:p w14:paraId="57C2A7C4" w14:textId="69D9BA5C" w:rsidR="00C252DE" w:rsidRPr="00C252DE" w:rsidRDefault="00C252DE" w:rsidP="00C252DE">
      <w:pPr>
        <w:spacing w:line="480" w:lineRule="auto"/>
        <w:rPr>
          <w:rFonts w:ascii="Times New Roman" w:hAnsi="Times New Roman" w:cs="Times New Roman"/>
          <w:sz w:val="24"/>
        </w:rPr>
      </w:pPr>
      <w:r>
        <w:rPr>
          <w:rFonts w:ascii="Times New Roman" w:hAnsi="Times New Roman" w:cs="Times New Roman"/>
          <w:sz w:val="24"/>
        </w:rPr>
        <w:tab/>
        <w:t xml:space="preserve">Consume at least 2.4 micrograms of vitamin B12 and at least 400 micrograms of folate daily in regular diet to provide 1200 calories, 60 grams of proteins, 2300ml of fluid. </w:t>
      </w:r>
    </w:p>
    <w:p w14:paraId="60CCD381" w14:textId="77777777" w:rsidR="00323DEB" w:rsidRDefault="00323DEB" w:rsidP="00323DEB">
      <w:pPr>
        <w:rPr>
          <w:rFonts w:ascii="Times New Roman" w:hAnsi="Times New Roman" w:cs="Times New Roman"/>
          <w:i/>
          <w:sz w:val="24"/>
        </w:rPr>
      </w:pPr>
      <w:r w:rsidRPr="00323DEB">
        <w:rPr>
          <w:rFonts w:ascii="Times New Roman" w:hAnsi="Times New Roman" w:cs="Times New Roman"/>
          <w:i/>
          <w:sz w:val="24"/>
        </w:rPr>
        <w:t>Nutrition Intervention</w:t>
      </w:r>
    </w:p>
    <w:p w14:paraId="2CDAE98F" w14:textId="2A3206B6" w:rsidR="00323DEB" w:rsidRPr="003B3094" w:rsidRDefault="008900B9" w:rsidP="003B3094">
      <w:pPr>
        <w:spacing w:line="480" w:lineRule="auto"/>
        <w:rPr>
          <w:rFonts w:ascii="Times New Roman" w:hAnsi="Times New Roman" w:cs="Times New Roman"/>
          <w:sz w:val="24"/>
        </w:rPr>
      </w:pPr>
      <w:r>
        <w:rPr>
          <w:rFonts w:ascii="Times New Roman" w:hAnsi="Times New Roman" w:cs="Times New Roman"/>
          <w:sz w:val="24"/>
        </w:rPr>
        <w:tab/>
        <w:t>The patient should</w:t>
      </w:r>
      <w:r w:rsidR="002459C8">
        <w:rPr>
          <w:rFonts w:ascii="Times New Roman" w:hAnsi="Times New Roman" w:cs="Times New Roman"/>
          <w:sz w:val="24"/>
        </w:rPr>
        <w:t xml:space="preserve"> receive nutrition education on foods that are high in folate and vitamin B12 and should learn how to implement these into her diet. The goal is for the client to be able to make choices on foods that are high in folate and vitamin B12.</w:t>
      </w:r>
      <w:r w:rsidR="00D229B5">
        <w:rPr>
          <w:rFonts w:ascii="Times New Roman" w:hAnsi="Times New Roman" w:cs="Times New Roman"/>
          <w:sz w:val="24"/>
        </w:rPr>
        <w:t xml:space="preserve"> She should strive to </w:t>
      </w:r>
      <w:r w:rsidR="00513188">
        <w:rPr>
          <w:rFonts w:ascii="Times New Roman" w:hAnsi="Times New Roman" w:cs="Times New Roman"/>
          <w:sz w:val="24"/>
        </w:rPr>
        <w:t xml:space="preserve">obtain 1000-2000 micrograms per </w:t>
      </w:r>
      <w:r w:rsidR="004628D4">
        <w:rPr>
          <w:rFonts w:ascii="Times New Roman" w:hAnsi="Times New Roman" w:cs="Times New Roman"/>
          <w:sz w:val="24"/>
        </w:rPr>
        <w:t>day orally.</w:t>
      </w:r>
      <w:r w:rsidR="002459C8">
        <w:rPr>
          <w:rFonts w:ascii="Times New Roman" w:hAnsi="Times New Roman" w:cs="Times New Roman"/>
          <w:sz w:val="24"/>
        </w:rPr>
        <w:t xml:space="preserve"> She also should lower her energy intake and increase her fluid needs to meet her estimated needs. The goal for the client is to have an intake of 1200 kcals per day and at least 2250 ml of fluid per day.</w:t>
      </w:r>
      <w:r w:rsidR="003B3094">
        <w:rPr>
          <w:rFonts w:ascii="Times New Roman" w:hAnsi="Times New Roman" w:cs="Times New Roman"/>
          <w:sz w:val="24"/>
        </w:rPr>
        <w:t xml:space="preserve"> Based on MNT guidelines for</w:t>
      </w:r>
      <w:r w:rsidR="002459C8">
        <w:rPr>
          <w:rFonts w:ascii="Times New Roman" w:hAnsi="Times New Roman" w:cs="Times New Roman"/>
          <w:sz w:val="24"/>
        </w:rPr>
        <w:t xml:space="preserve"> </w:t>
      </w:r>
      <w:r w:rsidR="003B3094">
        <w:rPr>
          <w:rFonts w:ascii="Times New Roman" w:hAnsi="Times New Roman" w:cs="Times New Roman"/>
          <w:sz w:val="24"/>
        </w:rPr>
        <w:t>p</w:t>
      </w:r>
      <w:r w:rsidR="00AE263E">
        <w:rPr>
          <w:rFonts w:ascii="Times New Roman" w:hAnsi="Times New Roman" w:cs="Times New Roman"/>
          <w:sz w:val="24"/>
        </w:rPr>
        <w:t>ost bariatric surgery the patient should be given nutritional supplementation guidance and should be monitored regularly for lab values and phys</w:t>
      </w:r>
      <w:r w:rsidR="00552C07">
        <w:rPr>
          <w:rFonts w:ascii="Times New Roman" w:hAnsi="Times New Roman" w:cs="Times New Roman"/>
          <w:sz w:val="24"/>
        </w:rPr>
        <w:t>ical and mental well-being</w:t>
      </w:r>
      <w:r w:rsidR="00513188">
        <w:rPr>
          <w:rFonts w:ascii="Times New Roman" w:hAnsi="Times New Roman" w:cs="Times New Roman"/>
          <w:sz w:val="24"/>
          <w:vertAlign w:val="superscript"/>
        </w:rPr>
        <w:t>6</w:t>
      </w:r>
      <w:r w:rsidR="00552C07">
        <w:rPr>
          <w:rFonts w:ascii="Times New Roman" w:hAnsi="Times New Roman" w:cs="Times New Roman"/>
          <w:sz w:val="24"/>
        </w:rPr>
        <w:t xml:space="preserve">. </w:t>
      </w:r>
      <w:r w:rsidR="00AE263E">
        <w:rPr>
          <w:rFonts w:ascii="Times New Roman" w:hAnsi="Times New Roman" w:cs="Times New Roman"/>
          <w:sz w:val="24"/>
        </w:rPr>
        <w:t>The patient should also receive nutrition education and show signs of behavior modification.</w:t>
      </w:r>
      <w:r w:rsidR="00552C07">
        <w:rPr>
          <w:rFonts w:ascii="Times New Roman" w:hAnsi="Times New Roman" w:cs="Times New Roman"/>
          <w:sz w:val="24"/>
        </w:rPr>
        <w:t xml:space="preserve"> Taking daily micronutrient supplements and eating foods high in vitamins and minerals is an important part of the weight loss from the bariatric surgery and is also the best way to avoid vitamin deficiencies</w:t>
      </w:r>
      <w:r w:rsidR="009F07A6" w:rsidRPr="009F07A6">
        <w:rPr>
          <w:rFonts w:ascii="Times New Roman" w:hAnsi="Times New Roman" w:cs="Times New Roman"/>
          <w:sz w:val="24"/>
          <w:vertAlign w:val="superscript"/>
        </w:rPr>
        <w:t>3</w:t>
      </w:r>
      <w:r w:rsidR="00552C07">
        <w:rPr>
          <w:rFonts w:ascii="Times New Roman" w:hAnsi="Times New Roman" w:cs="Times New Roman"/>
          <w:sz w:val="24"/>
        </w:rPr>
        <w:t>.</w:t>
      </w:r>
    </w:p>
    <w:p w14:paraId="653EE9CA" w14:textId="77777777" w:rsidR="00323DEB" w:rsidRDefault="00323DEB" w:rsidP="00323DEB">
      <w:pPr>
        <w:rPr>
          <w:rFonts w:ascii="Times New Roman" w:hAnsi="Times New Roman" w:cs="Times New Roman"/>
          <w:b/>
          <w:sz w:val="24"/>
        </w:rPr>
      </w:pPr>
      <w:r w:rsidRPr="00323DEB">
        <w:rPr>
          <w:rFonts w:ascii="Times New Roman" w:hAnsi="Times New Roman" w:cs="Times New Roman"/>
          <w:b/>
          <w:sz w:val="24"/>
        </w:rPr>
        <w:t>Monitoring and Evaluation</w:t>
      </w:r>
    </w:p>
    <w:p w14:paraId="2AC30DDA" w14:textId="5C382F89" w:rsidR="00323DEB" w:rsidRPr="000A09D9" w:rsidRDefault="003B3094" w:rsidP="000A09D9">
      <w:pPr>
        <w:spacing w:line="480" w:lineRule="auto"/>
        <w:rPr>
          <w:rFonts w:ascii="Times New Roman" w:hAnsi="Times New Roman" w:cs="Times New Roman"/>
          <w:b/>
          <w:sz w:val="24"/>
        </w:rPr>
      </w:pPr>
      <w:r>
        <w:rPr>
          <w:rFonts w:ascii="Times New Roman" w:hAnsi="Times New Roman" w:cs="Times New Roman"/>
          <w:sz w:val="24"/>
        </w:rPr>
        <w:tab/>
        <w:t>The patient should come in for a check-up</w:t>
      </w:r>
      <w:r w:rsidR="000A09D9">
        <w:rPr>
          <w:rFonts w:ascii="Times New Roman" w:hAnsi="Times New Roman" w:cs="Times New Roman"/>
          <w:sz w:val="24"/>
        </w:rPr>
        <w:t xml:space="preserve"> </w:t>
      </w:r>
      <w:r w:rsidR="00172F4B">
        <w:rPr>
          <w:rFonts w:ascii="Times New Roman" w:hAnsi="Times New Roman" w:cs="Times New Roman"/>
          <w:sz w:val="24"/>
        </w:rPr>
        <w:t xml:space="preserve">after one month </w:t>
      </w:r>
      <w:r>
        <w:rPr>
          <w:rFonts w:ascii="Times New Roman" w:hAnsi="Times New Roman" w:cs="Times New Roman"/>
          <w:sz w:val="24"/>
        </w:rPr>
        <w:t>to monitor her folate and vitamin B12 levels</w:t>
      </w:r>
      <w:r w:rsidR="009F07A6" w:rsidRPr="009F07A6">
        <w:rPr>
          <w:rFonts w:ascii="Times New Roman" w:hAnsi="Times New Roman" w:cs="Times New Roman"/>
          <w:sz w:val="24"/>
          <w:vertAlign w:val="superscript"/>
        </w:rPr>
        <w:t>4</w:t>
      </w:r>
      <w:r>
        <w:rPr>
          <w:rFonts w:ascii="Times New Roman" w:hAnsi="Times New Roman" w:cs="Times New Roman"/>
          <w:sz w:val="24"/>
        </w:rPr>
        <w:t xml:space="preserve">. Using blood tests, her lab values should be obtained. </w:t>
      </w:r>
      <w:r w:rsidR="00172F4B">
        <w:rPr>
          <w:rFonts w:ascii="Times New Roman" w:hAnsi="Times New Roman" w:cs="Times New Roman"/>
          <w:sz w:val="24"/>
        </w:rPr>
        <w:t xml:space="preserve">Her vitamin B12 and folate levels should increase. </w:t>
      </w:r>
      <w:r>
        <w:rPr>
          <w:rFonts w:ascii="Times New Roman" w:hAnsi="Times New Roman" w:cs="Times New Roman"/>
          <w:sz w:val="24"/>
        </w:rPr>
        <w:t>Her vitamin B</w:t>
      </w:r>
      <w:r w:rsidR="002A3715">
        <w:rPr>
          <w:rFonts w:ascii="Times New Roman" w:hAnsi="Times New Roman" w:cs="Times New Roman"/>
          <w:sz w:val="24"/>
        </w:rPr>
        <w:t xml:space="preserve">12 level should be between 24.4 and </w:t>
      </w:r>
      <w:r>
        <w:rPr>
          <w:rFonts w:ascii="Times New Roman" w:hAnsi="Times New Roman" w:cs="Times New Roman"/>
          <w:sz w:val="24"/>
        </w:rPr>
        <w:t>100ng/</w:t>
      </w:r>
      <w:proofErr w:type="spellStart"/>
      <w:r>
        <w:rPr>
          <w:rFonts w:ascii="Times New Roman" w:hAnsi="Times New Roman" w:cs="Times New Roman"/>
          <w:sz w:val="24"/>
        </w:rPr>
        <w:t>dL</w:t>
      </w:r>
      <w:proofErr w:type="spellEnd"/>
      <w:r>
        <w:rPr>
          <w:rFonts w:ascii="Times New Roman" w:hAnsi="Times New Roman" w:cs="Times New Roman"/>
          <w:sz w:val="24"/>
        </w:rPr>
        <w:t xml:space="preserve"> and her folat</w:t>
      </w:r>
      <w:r w:rsidR="002A3715">
        <w:rPr>
          <w:rFonts w:ascii="Times New Roman" w:hAnsi="Times New Roman" w:cs="Times New Roman"/>
          <w:sz w:val="24"/>
        </w:rPr>
        <w:t xml:space="preserve">e level should be between 5 and </w:t>
      </w:r>
      <w:r>
        <w:rPr>
          <w:rFonts w:ascii="Times New Roman" w:hAnsi="Times New Roman" w:cs="Times New Roman"/>
          <w:sz w:val="24"/>
        </w:rPr>
        <w:t>25ng/</w:t>
      </w:r>
      <w:proofErr w:type="spellStart"/>
      <w:r>
        <w:rPr>
          <w:rFonts w:ascii="Times New Roman" w:hAnsi="Times New Roman" w:cs="Times New Roman"/>
          <w:sz w:val="24"/>
        </w:rPr>
        <w:t>dL</w:t>
      </w:r>
      <w:proofErr w:type="spellEnd"/>
      <w:r>
        <w:rPr>
          <w:rFonts w:ascii="Times New Roman" w:hAnsi="Times New Roman" w:cs="Times New Roman"/>
          <w:sz w:val="24"/>
        </w:rPr>
        <w:t>.</w:t>
      </w:r>
      <w:r w:rsidR="00F4308F">
        <w:rPr>
          <w:rFonts w:ascii="Times New Roman" w:hAnsi="Times New Roman" w:cs="Times New Roman"/>
          <w:sz w:val="24"/>
        </w:rPr>
        <w:t xml:space="preserve"> </w:t>
      </w:r>
      <w:r w:rsidR="00172F4B">
        <w:rPr>
          <w:rFonts w:ascii="Times New Roman" w:hAnsi="Times New Roman" w:cs="Times New Roman"/>
          <w:sz w:val="24"/>
        </w:rPr>
        <w:t xml:space="preserve"> If cobalamin and folate increase, then there should also be a decrease in</w:t>
      </w:r>
      <w:r w:rsidR="00172F4B">
        <w:rPr>
          <w:rFonts w:ascii="Times New Roman" w:hAnsi="Times New Roman" w:cs="Times New Roman"/>
          <w:sz w:val="24"/>
        </w:rPr>
        <w:t xml:space="preserve"> mean cell volume, mean cell hemoglobin, mean cell hemoglobin content, red blood cell distribution, and </w:t>
      </w:r>
      <w:proofErr w:type="spellStart"/>
      <w:r w:rsidR="00172F4B">
        <w:rPr>
          <w:rFonts w:ascii="Times New Roman" w:hAnsi="Times New Roman" w:cs="Times New Roman"/>
          <w:sz w:val="24"/>
        </w:rPr>
        <w:t>methylmalonic</w:t>
      </w:r>
      <w:proofErr w:type="spellEnd"/>
      <w:r w:rsidR="00172F4B">
        <w:rPr>
          <w:rFonts w:ascii="Times New Roman" w:hAnsi="Times New Roman" w:cs="Times New Roman"/>
          <w:sz w:val="24"/>
        </w:rPr>
        <w:t xml:space="preserve"> acid</w:t>
      </w:r>
      <w:r w:rsidR="00172F4B">
        <w:rPr>
          <w:rFonts w:ascii="Times New Roman" w:hAnsi="Times New Roman" w:cs="Times New Roman"/>
          <w:sz w:val="24"/>
        </w:rPr>
        <w:t xml:space="preserve">. </w:t>
      </w:r>
      <w:r w:rsidR="00F4308F">
        <w:rPr>
          <w:rFonts w:ascii="Times New Roman" w:hAnsi="Times New Roman" w:cs="Times New Roman"/>
          <w:sz w:val="24"/>
        </w:rPr>
        <w:t>The patient</w:t>
      </w:r>
      <w:r w:rsidR="000A09D9">
        <w:rPr>
          <w:rFonts w:ascii="Times New Roman" w:hAnsi="Times New Roman" w:cs="Times New Roman"/>
          <w:sz w:val="24"/>
        </w:rPr>
        <w:t>’</w:t>
      </w:r>
      <w:r w:rsidR="00F4308F">
        <w:rPr>
          <w:rFonts w:ascii="Times New Roman" w:hAnsi="Times New Roman" w:cs="Times New Roman"/>
          <w:sz w:val="24"/>
        </w:rPr>
        <w:t xml:space="preserve">s dietary intake should be observed by </w:t>
      </w:r>
      <w:r w:rsidR="00172F4B">
        <w:rPr>
          <w:rFonts w:ascii="Times New Roman" w:hAnsi="Times New Roman" w:cs="Times New Roman"/>
          <w:sz w:val="24"/>
        </w:rPr>
        <w:t>a food log because a 24-hour recall does not provide enough nutritional information on her intake of different nutrients. The</w:t>
      </w:r>
      <w:r w:rsidR="000A09D9">
        <w:rPr>
          <w:rFonts w:ascii="Times New Roman" w:hAnsi="Times New Roman" w:cs="Times New Roman"/>
          <w:sz w:val="24"/>
        </w:rPr>
        <w:t xml:space="preserve"> intake of vitamin B12, folate, and calories</w:t>
      </w:r>
      <w:r w:rsidR="00172F4B">
        <w:rPr>
          <w:rFonts w:ascii="Times New Roman" w:hAnsi="Times New Roman" w:cs="Times New Roman"/>
          <w:sz w:val="24"/>
        </w:rPr>
        <w:t xml:space="preserve"> should be specifically monitored</w:t>
      </w:r>
      <w:r w:rsidR="000A09D9">
        <w:rPr>
          <w:rFonts w:ascii="Times New Roman" w:hAnsi="Times New Roman" w:cs="Times New Roman"/>
          <w:sz w:val="24"/>
        </w:rPr>
        <w:t xml:space="preserve">. </w:t>
      </w:r>
      <w:r w:rsidR="007C06B1">
        <w:rPr>
          <w:rFonts w:ascii="Times New Roman" w:hAnsi="Times New Roman" w:cs="Times New Roman"/>
          <w:sz w:val="24"/>
        </w:rPr>
        <w:t xml:space="preserve"> </w:t>
      </w:r>
      <w:r w:rsidR="001E2011">
        <w:rPr>
          <w:rFonts w:ascii="Times New Roman" w:hAnsi="Times New Roman" w:cs="Times New Roman"/>
          <w:sz w:val="24"/>
        </w:rPr>
        <w:tab/>
      </w:r>
      <w:r w:rsidR="00391E9C">
        <w:rPr>
          <w:rFonts w:ascii="Times New Roman" w:hAnsi="Times New Roman" w:cs="Times New Roman"/>
          <w:b/>
          <w:sz w:val="24"/>
        </w:rPr>
        <w:tab/>
      </w:r>
    </w:p>
    <w:p w14:paraId="7D266B91" w14:textId="3ACC05D4" w:rsidR="00304C69" w:rsidRPr="00304C69" w:rsidRDefault="00323DEB" w:rsidP="00323DEB">
      <w:pPr>
        <w:rPr>
          <w:rFonts w:ascii="Times New Roman" w:hAnsi="Times New Roman" w:cs="Times New Roman"/>
          <w:caps/>
          <w:sz w:val="24"/>
        </w:rPr>
      </w:pPr>
      <w:r w:rsidRPr="00323DEB">
        <w:rPr>
          <w:rFonts w:ascii="Times New Roman" w:hAnsi="Times New Roman" w:cs="Times New Roman"/>
          <w:b/>
          <w:caps/>
          <w:sz w:val="24"/>
          <w:u w:val="single"/>
        </w:rPr>
        <w:t>Discussion</w:t>
      </w:r>
    </w:p>
    <w:p w14:paraId="40086CDC" w14:textId="04905019" w:rsidR="00304C69" w:rsidRDefault="009F07A6" w:rsidP="009F07A6">
      <w:pPr>
        <w:spacing w:line="480" w:lineRule="auto"/>
        <w:ind w:firstLine="720"/>
        <w:rPr>
          <w:rFonts w:ascii="Times New Roman" w:hAnsi="Times New Roman" w:cs="Times New Roman"/>
          <w:sz w:val="24"/>
        </w:rPr>
      </w:pPr>
      <w:r>
        <w:rPr>
          <w:rFonts w:ascii="Times New Roman" w:hAnsi="Times New Roman" w:cs="Times New Roman"/>
          <w:sz w:val="24"/>
        </w:rPr>
        <w:t xml:space="preserve">The patient entered the nutrition care process after being referred for a nutrition consult by a physician. The nutrition care process consists of Assessment, Diagnosis, Interventions, Monitoring and Evaluation. </w:t>
      </w:r>
      <w:r w:rsidR="00304C69">
        <w:rPr>
          <w:rFonts w:ascii="Times New Roman" w:hAnsi="Times New Roman" w:cs="Times New Roman"/>
          <w:sz w:val="24"/>
        </w:rPr>
        <w:t>In the Nutrition Assessment, we found that the patient was obese class I.</w:t>
      </w:r>
      <w:r w:rsidR="00F6292F">
        <w:rPr>
          <w:rFonts w:ascii="Times New Roman" w:hAnsi="Times New Roman" w:cs="Times New Roman"/>
          <w:sz w:val="24"/>
        </w:rPr>
        <w:t xml:space="preserve"> She had gastric bypass surgery 25 years ago and her weight has fluctuated between 150 and 175 pounds since then. We found that her estimated needs were 1200 calories, 60 grams of protein and </w:t>
      </w:r>
      <w:r w:rsidR="00F6292F">
        <w:rPr>
          <w:rFonts w:ascii="Times New Roman" w:hAnsi="Times New Roman" w:cs="Times New Roman"/>
          <w:sz w:val="24"/>
        </w:rPr>
        <w:t>2250-2625ml of fluid per day</w:t>
      </w:r>
      <w:r w:rsidR="00F6292F">
        <w:rPr>
          <w:rFonts w:ascii="Times New Roman" w:hAnsi="Times New Roman" w:cs="Times New Roman"/>
          <w:sz w:val="24"/>
        </w:rPr>
        <w:t>.</w:t>
      </w:r>
      <w:r w:rsidR="00F6292F" w:rsidRPr="00F6292F">
        <w:rPr>
          <w:rFonts w:ascii="Times New Roman" w:hAnsi="Times New Roman" w:cs="Times New Roman"/>
          <w:sz w:val="24"/>
        </w:rPr>
        <w:t xml:space="preserve"> </w:t>
      </w:r>
      <w:r w:rsidR="00F6292F">
        <w:rPr>
          <w:rFonts w:ascii="Times New Roman" w:hAnsi="Times New Roman" w:cs="Times New Roman"/>
          <w:sz w:val="24"/>
        </w:rPr>
        <w:t xml:space="preserve"> She has </w:t>
      </w:r>
      <w:r w:rsidR="00F6292F">
        <w:rPr>
          <w:rFonts w:ascii="Times New Roman" w:hAnsi="Times New Roman" w:cs="Times New Roman"/>
          <w:sz w:val="24"/>
        </w:rPr>
        <w:t xml:space="preserve">as an elevated mean cell volume, mean cell hemoglobin, mean cell hemoglobin content, red blood cell distribution, and </w:t>
      </w:r>
      <w:proofErr w:type="spellStart"/>
      <w:r w:rsidR="00F6292F">
        <w:rPr>
          <w:rFonts w:ascii="Times New Roman" w:hAnsi="Times New Roman" w:cs="Times New Roman"/>
          <w:sz w:val="24"/>
        </w:rPr>
        <w:t>methylmalonic</w:t>
      </w:r>
      <w:proofErr w:type="spellEnd"/>
      <w:r w:rsidR="00F6292F">
        <w:rPr>
          <w:rFonts w:ascii="Times New Roman" w:hAnsi="Times New Roman" w:cs="Times New Roman"/>
          <w:sz w:val="24"/>
        </w:rPr>
        <w:t xml:space="preserve"> acid(MMA). These elevated values of hemoglobin and red blood cell distribution are all signs of anemia. The elevated MMA is an indicator of megaloblastic anemia because it is caused by a vitamin B12 deficiency.  She also has decreased platelet </w:t>
      </w:r>
      <w:r w:rsidR="00F6292F">
        <w:rPr>
          <w:rFonts w:ascii="Times New Roman" w:hAnsi="Times New Roman" w:cs="Times New Roman"/>
          <w:sz w:val="24"/>
        </w:rPr>
        <w:t xml:space="preserve">counts, vitamin B12, and folate, which can be indicators of megaloblastic anemia. Her skin color was pale and she was clammy and diaphoretic. Her current dietary intake was about 1000 calories more than her estimated needs and her sodium intake was almost double the recommended amount. </w:t>
      </w:r>
      <w:r>
        <w:rPr>
          <w:rFonts w:ascii="Times New Roman" w:hAnsi="Times New Roman" w:cs="Times New Roman"/>
          <w:sz w:val="24"/>
        </w:rPr>
        <w:t>In the Nutrition Diagnosis, the patient had decreased levels of vitamin B12 and folate related to malabsorption caused by gastric bypass surgery. In the Nutrition Intervention, it was recommended that she receive nutrition education on foods high in vitamin B12 and folate and she learn how to implement these foods into her diet. She also should lower her caloric intake to 1200 calories a day. In Monitoring and Evaluation</w:t>
      </w:r>
      <w:r w:rsidR="00717AA2">
        <w:rPr>
          <w:rFonts w:ascii="Times New Roman" w:hAnsi="Times New Roman" w:cs="Times New Roman"/>
          <w:sz w:val="24"/>
        </w:rPr>
        <w:t xml:space="preserve">, her blood work should be monitored. Her </w:t>
      </w:r>
      <w:r w:rsidR="000D3C2C">
        <w:rPr>
          <w:rFonts w:ascii="Times New Roman" w:hAnsi="Times New Roman" w:cs="Times New Roman"/>
          <w:sz w:val="24"/>
        </w:rPr>
        <w:t>vitamin B12 and folate levels should be lowered with her lower intake, but she should be continually</w:t>
      </w:r>
      <w:r w:rsidR="00717AA2">
        <w:rPr>
          <w:rFonts w:ascii="Times New Roman" w:hAnsi="Times New Roman" w:cs="Times New Roman"/>
          <w:sz w:val="24"/>
        </w:rPr>
        <w:t xml:space="preserve"> monitored. </w:t>
      </w:r>
      <w:r w:rsidR="000D3C2C">
        <w:rPr>
          <w:rFonts w:ascii="Times New Roman" w:hAnsi="Times New Roman" w:cs="Times New Roman"/>
          <w:sz w:val="24"/>
        </w:rPr>
        <w:t>A food log should be evaluated for effectiveness of her diet in normalizing her lab values.</w:t>
      </w:r>
    </w:p>
    <w:p w14:paraId="22E1C00A" w14:textId="49B9E8D7" w:rsidR="002F139A" w:rsidRDefault="002F139A" w:rsidP="009F07A6">
      <w:pPr>
        <w:spacing w:line="480" w:lineRule="auto"/>
        <w:ind w:firstLine="720"/>
        <w:rPr>
          <w:rFonts w:ascii="Times New Roman" w:hAnsi="Times New Roman" w:cs="Times New Roman"/>
          <w:sz w:val="24"/>
        </w:rPr>
      </w:pPr>
      <w:r>
        <w:rPr>
          <w:rFonts w:ascii="Times New Roman" w:hAnsi="Times New Roman" w:cs="Times New Roman"/>
          <w:sz w:val="24"/>
        </w:rPr>
        <w:t xml:space="preserve">In the meal plan I provided my patient, I tried to increase her amount of foods high in vitamin B12 and folate. These included multigrain cereal, egg salad, broccoli, whole grain pasta, chicken breast, etc. My other goal was to decrease her caloric intake to 1200 calories a day, which I got it to about 1500 calories. It was somewhat difficult to meet her micronutrient needs without going over her estimated energy needs. I got her Vitamin B12 to 5.4 micrograms, over the recommended amount of 2.4 micrograms. I got her Folate to 605 micrograms, over the recommended amount of 400 micrograms. Her sodium was decreased significantly and was under the recommended 2300mg per day. If the patient follows this meal plan, it should help in increasing her vitamin B12 and folate and lowering her caloric and sodium intake. Increasing the vitamin B12 and folate could eliminate her symptoms of megaloblastic anemia. Decreasing her caloric intake could reduce her weight and her BMI, which will reduce her risk of many health problems associated with obesity. Lowering her salt intake, will also lower her blood pressure and her risk for cardiovascular disease. </w:t>
      </w:r>
    </w:p>
    <w:p w14:paraId="33DAD41A" w14:textId="628F927D" w:rsidR="00D638AF" w:rsidRPr="00094927" w:rsidRDefault="000D3C2C" w:rsidP="00094927">
      <w:pPr>
        <w:spacing w:line="480" w:lineRule="auto"/>
        <w:ind w:firstLine="720"/>
        <w:rPr>
          <w:rFonts w:ascii="Times New Roman" w:hAnsi="Times New Roman" w:cs="Times New Roman"/>
          <w:sz w:val="24"/>
        </w:rPr>
      </w:pPr>
      <w:r>
        <w:rPr>
          <w:rFonts w:ascii="Times New Roman" w:hAnsi="Times New Roman" w:cs="Times New Roman"/>
          <w:sz w:val="24"/>
        </w:rPr>
        <w:t xml:space="preserve">Gastric bypass surgery </w:t>
      </w:r>
      <w:r w:rsidR="002F139A">
        <w:rPr>
          <w:rFonts w:ascii="Times New Roman" w:hAnsi="Times New Roman" w:cs="Times New Roman"/>
          <w:sz w:val="24"/>
        </w:rPr>
        <w:t>has been known to cause malabsorption of nutrients, such as vitamin B12 and folate</w:t>
      </w:r>
      <w:r w:rsidR="002F139A" w:rsidRPr="002F139A">
        <w:rPr>
          <w:rFonts w:ascii="Times New Roman" w:hAnsi="Times New Roman" w:cs="Times New Roman"/>
          <w:sz w:val="24"/>
          <w:vertAlign w:val="superscript"/>
        </w:rPr>
        <w:t>3</w:t>
      </w:r>
      <w:r w:rsidR="002D4A25">
        <w:rPr>
          <w:rFonts w:ascii="Times New Roman" w:hAnsi="Times New Roman" w:cs="Times New Roman"/>
          <w:sz w:val="24"/>
        </w:rPr>
        <w:t>. This is the likely cause of her deficiencies and the megaloblastic anemia. It may also be due to an insufficient intake of vitamin B12 and folate.  Oral t</w:t>
      </w:r>
      <w:r w:rsidR="002F139A">
        <w:rPr>
          <w:rFonts w:ascii="Times New Roman" w:hAnsi="Times New Roman" w:cs="Times New Roman"/>
          <w:sz w:val="24"/>
        </w:rPr>
        <w:t xml:space="preserve">reatment of </w:t>
      </w:r>
      <w:r w:rsidR="002D4A25">
        <w:rPr>
          <w:rFonts w:ascii="Times New Roman" w:hAnsi="Times New Roman" w:cs="Times New Roman"/>
          <w:sz w:val="24"/>
        </w:rPr>
        <w:t>1000 micrograms of vitamin B12 per week</w:t>
      </w:r>
      <w:r w:rsidR="002F139A">
        <w:rPr>
          <w:rFonts w:ascii="Times New Roman" w:hAnsi="Times New Roman" w:cs="Times New Roman"/>
          <w:sz w:val="24"/>
        </w:rPr>
        <w:t xml:space="preserve"> for 1 month</w:t>
      </w:r>
      <w:r w:rsidR="002D4A25">
        <w:rPr>
          <w:rFonts w:ascii="Times New Roman" w:hAnsi="Times New Roman" w:cs="Times New Roman"/>
          <w:sz w:val="24"/>
        </w:rPr>
        <w:t xml:space="preserve"> has shown an increase in cobalamin levels and a decrease in associated vitamin B12 deficiency problems</w:t>
      </w:r>
      <w:r w:rsidR="002D4A25" w:rsidRPr="002D4A25">
        <w:rPr>
          <w:rFonts w:ascii="Times New Roman" w:hAnsi="Times New Roman" w:cs="Times New Roman"/>
          <w:sz w:val="24"/>
          <w:vertAlign w:val="superscript"/>
        </w:rPr>
        <w:t>4</w:t>
      </w:r>
      <w:r w:rsidR="002D4A25">
        <w:rPr>
          <w:rFonts w:ascii="Times New Roman" w:hAnsi="Times New Roman" w:cs="Times New Roman"/>
          <w:sz w:val="24"/>
        </w:rPr>
        <w:t xml:space="preserve">. Intramuscular injections may be helpful as well. With an increase of vitamin B12, she may be able to reverse her neurologic symptoms of deficiency such as numbness and tingling in the hands and feet. Her energy level may also increase. </w:t>
      </w:r>
      <w:r w:rsidR="00094927">
        <w:rPr>
          <w:rFonts w:ascii="Times New Roman" w:hAnsi="Times New Roman" w:cs="Times New Roman"/>
          <w:sz w:val="24"/>
        </w:rPr>
        <w:t xml:space="preserve">Megaloblastic anemia is reversible </w:t>
      </w:r>
      <w:proofErr w:type="gramStart"/>
      <w:r w:rsidR="00094927">
        <w:rPr>
          <w:rFonts w:ascii="Times New Roman" w:hAnsi="Times New Roman" w:cs="Times New Roman"/>
          <w:sz w:val="24"/>
        </w:rPr>
        <w:t>with  proper</w:t>
      </w:r>
      <w:proofErr w:type="gramEnd"/>
      <w:r w:rsidR="00094927">
        <w:rPr>
          <w:rFonts w:ascii="Times New Roman" w:hAnsi="Times New Roman" w:cs="Times New Roman"/>
          <w:sz w:val="24"/>
        </w:rPr>
        <w:t xml:space="preserve"> care and lifestyle changes by the patient.</w:t>
      </w:r>
      <w:bookmarkStart w:id="0" w:name="_GoBack"/>
      <w:bookmarkEnd w:id="0"/>
      <w:r w:rsidR="00D638AF">
        <w:rPr>
          <w:rFonts w:ascii="Times New Roman" w:hAnsi="Times New Roman" w:cs="Times New Roman"/>
          <w:b/>
          <w:caps/>
          <w:sz w:val="24"/>
          <w:u w:val="single"/>
        </w:rPr>
        <w:br w:type="page"/>
      </w:r>
    </w:p>
    <w:p w14:paraId="39D30FC1" w14:textId="01083B62" w:rsidR="00323DEB" w:rsidRDefault="00323DEB" w:rsidP="00323DEB">
      <w:pPr>
        <w:rPr>
          <w:rFonts w:ascii="Times New Roman" w:hAnsi="Times New Roman" w:cs="Times New Roman"/>
          <w:b/>
          <w:caps/>
          <w:sz w:val="24"/>
          <w:u w:val="single"/>
        </w:rPr>
      </w:pPr>
      <w:r w:rsidRPr="00323DEB">
        <w:rPr>
          <w:rFonts w:ascii="Times New Roman" w:hAnsi="Times New Roman" w:cs="Times New Roman"/>
          <w:b/>
          <w:caps/>
          <w:sz w:val="24"/>
          <w:u w:val="single"/>
        </w:rPr>
        <w:t>References</w:t>
      </w:r>
    </w:p>
    <w:p w14:paraId="39EB4253" w14:textId="745221BB" w:rsidR="00894272" w:rsidRPr="0072472F" w:rsidRDefault="00AE263E" w:rsidP="00AE263E">
      <w:pPr>
        <w:rPr>
          <w:rFonts w:ascii="Times New Roman" w:hAnsi="Times New Roman" w:cs="Times New Roman"/>
          <w:color w:val="000000" w:themeColor="text1"/>
          <w:sz w:val="24"/>
        </w:rPr>
      </w:pPr>
      <w:r w:rsidRPr="0072472F">
        <w:rPr>
          <w:rFonts w:ascii="Times New Roman" w:hAnsi="Times New Roman" w:cs="Times New Roman"/>
          <w:color w:val="000000" w:themeColor="text1"/>
          <w:sz w:val="24"/>
        </w:rPr>
        <w:t xml:space="preserve">(1) </w:t>
      </w:r>
      <w:r w:rsidR="00894272" w:rsidRPr="0072472F">
        <w:rPr>
          <w:rFonts w:ascii="Times New Roman" w:hAnsi="Times New Roman" w:cs="Times New Roman"/>
          <w:color w:val="000000" w:themeColor="text1"/>
          <w:sz w:val="24"/>
        </w:rPr>
        <w:t>National Organization for Rare Disorders</w:t>
      </w:r>
      <w:r w:rsidR="00894272" w:rsidRPr="0072472F">
        <w:rPr>
          <w:rFonts w:ascii="Times New Roman" w:hAnsi="Times New Roman" w:cs="Times New Roman"/>
          <w:i/>
          <w:color w:val="000000" w:themeColor="text1"/>
          <w:sz w:val="24"/>
        </w:rPr>
        <w:t>. Anemia, Megaloblastic</w:t>
      </w:r>
      <w:r w:rsidR="00894272" w:rsidRPr="0072472F">
        <w:rPr>
          <w:rFonts w:ascii="Times New Roman" w:hAnsi="Times New Roman" w:cs="Times New Roman"/>
          <w:color w:val="000000" w:themeColor="text1"/>
          <w:sz w:val="24"/>
        </w:rPr>
        <w:t xml:space="preserve">. </w:t>
      </w:r>
      <w:r w:rsidR="009E6636" w:rsidRPr="0072472F">
        <w:rPr>
          <w:rFonts w:ascii="Times New Roman" w:hAnsi="Times New Roman" w:cs="Times New Roman"/>
          <w:color w:val="000000" w:themeColor="text1"/>
          <w:sz w:val="24"/>
        </w:rPr>
        <w:t xml:space="preserve">Danbury, CT. 2008. </w:t>
      </w:r>
    </w:p>
    <w:p w14:paraId="118F59F8" w14:textId="77777777" w:rsidR="00DF3073" w:rsidRDefault="00AE263E" w:rsidP="00323DEB">
      <w:pPr>
        <w:rPr>
          <w:rFonts w:ascii="Times New Roman" w:hAnsi="Times New Roman" w:cs="Times New Roman"/>
          <w:color w:val="000000" w:themeColor="text1"/>
          <w:sz w:val="24"/>
        </w:rPr>
      </w:pPr>
      <w:r w:rsidRPr="0072472F">
        <w:rPr>
          <w:rFonts w:ascii="Times New Roman" w:hAnsi="Times New Roman" w:cs="Times New Roman"/>
          <w:color w:val="000000" w:themeColor="text1"/>
          <w:sz w:val="24"/>
        </w:rPr>
        <w:t>(2)</w:t>
      </w:r>
      <w:r w:rsidR="00DF3073" w:rsidRPr="00DF3073">
        <w:rPr>
          <w:rFonts w:ascii="Times New Roman" w:hAnsi="Times New Roman" w:cs="Times New Roman"/>
          <w:color w:val="000000" w:themeColor="text1"/>
          <w:sz w:val="24"/>
        </w:rPr>
        <w:t xml:space="preserve"> </w:t>
      </w:r>
      <w:proofErr w:type="spellStart"/>
      <w:r w:rsidR="00DF3073">
        <w:rPr>
          <w:rFonts w:ascii="Times New Roman" w:hAnsi="Times New Roman" w:cs="Times New Roman"/>
          <w:color w:val="000000" w:themeColor="text1"/>
          <w:sz w:val="24"/>
        </w:rPr>
        <w:t>Stabler</w:t>
      </w:r>
      <w:proofErr w:type="spellEnd"/>
      <w:r w:rsidR="00DF3073">
        <w:rPr>
          <w:rFonts w:ascii="Times New Roman" w:hAnsi="Times New Roman" w:cs="Times New Roman"/>
          <w:color w:val="000000" w:themeColor="text1"/>
          <w:sz w:val="24"/>
        </w:rPr>
        <w:t xml:space="preserve">, SP. Vitamin b12 deficiency. </w:t>
      </w:r>
      <w:r w:rsidR="00DF3073">
        <w:rPr>
          <w:rFonts w:ascii="Times New Roman" w:hAnsi="Times New Roman" w:cs="Times New Roman"/>
          <w:i/>
          <w:color w:val="000000" w:themeColor="text1"/>
          <w:sz w:val="24"/>
        </w:rPr>
        <w:t xml:space="preserve">N </w:t>
      </w:r>
      <w:proofErr w:type="spellStart"/>
      <w:r w:rsidR="00DF3073">
        <w:rPr>
          <w:rFonts w:ascii="Times New Roman" w:hAnsi="Times New Roman" w:cs="Times New Roman"/>
          <w:i/>
          <w:color w:val="000000" w:themeColor="text1"/>
          <w:sz w:val="24"/>
        </w:rPr>
        <w:t>Engl</w:t>
      </w:r>
      <w:proofErr w:type="spellEnd"/>
      <w:r w:rsidR="00DF3073">
        <w:rPr>
          <w:rFonts w:ascii="Times New Roman" w:hAnsi="Times New Roman" w:cs="Times New Roman"/>
          <w:i/>
          <w:color w:val="000000" w:themeColor="text1"/>
          <w:sz w:val="24"/>
        </w:rPr>
        <w:t xml:space="preserve"> J Med.</w:t>
      </w:r>
      <w:r w:rsidR="00DF3073">
        <w:rPr>
          <w:rFonts w:ascii="Times New Roman" w:hAnsi="Times New Roman" w:cs="Times New Roman"/>
          <w:color w:val="000000" w:themeColor="text1"/>
          <w:sz w:val="24"/>
        </w:rPr>
        <w:t xml:space="preserve"> 2013. 368: 149-160.</w:t>
      </w:r>
    </w:p>
    <w:p w14:paraId="65D99619" w14:textId="3DAA048C" w:rsidR="00E70231" w:rsidRPr="0072472F" w:rsidRDefault="00DF3073" w:rsidP="00323DEB">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w:t>
      </w:r>
      <w:r w:rsidR="00E70231" w:rsidRPr="0072472F">
        <w:rPr>
          <w:rFonts w:ascii="Times New Roman" w:hAnsi="Times New Roman" w:cs="Times New Roman"/>
          <w:color w:val="000000" w:themeColor="text1"/>
          <w:sz w:val="24"/>
        </w:rPr>
        <w:t xml:space="preserve">Ramos NM, </w:t>
      </w:r>
      <w:proofErr w:type="spellStart"/>
      <w:r w:rsidR="00E70231" w:rsidRPr="0072472F">
        <w:rPr>
          <w:rFonts w:ascii="Times New Roman" w:hAnsi="Times New Roman" w:cs="Times New Roman"/>
          <w:color w:val="000000" w:themeColor="text1"/>
          <w:sz w:val="24"/>
        </w:rPr>
        <w:t>Magno</w:t>
      </w:r>
      <w:proofErr w:type="spellEnd"/>
      <w:r w:rsidR="00E70231" w:rsidRPr="0072472F">
        <w:rPr>
          <w:rFonts w:ascii="Times New Roman" w:hAnsi="Times New Roman" w:cs="Times New Roman"/>
          <w:color w:val="000000" w:themeColor="text1"/>
          <w:sz w:val="24"/>
        </w:rPr>
        <w:t xml:space="preserve"> FC, Cohen L, Rosado EL, </w:t>
      </w:r>
      <w:proofErr w:type="spellStart"/>
      <w:r w:rsidR="00E70231" w:rsidRPr="0072472F">
        <w:rPr>
          <w:rFonts w:ascii="Times New Roman" w:hAnsi="Times New Roman" w:cs="Times New Roman"/>
          <w:color w:val="000000" w:themeColor="text1"/>
          <w:sz w:val="24"/>
        </w:rPr>
        <w:t>Carneiro</w:t>
      </w:r>
      <w:proofErr w:type="spellEnd"/>
      <w:r w:rsidR="00E70231" w:rsidRPr="0072472F">
        <w:rPr>
          <w:rFonts w:ascii="Times New Roman" w:hAnsi="Times New Roman" w:cs="Times New Roman"/>
          <w:color w:val="000000" w:themeColor="text1"/>
          <w:sz w:val="24"/>
        </w:rPr>
        <w:t xml:space="preserve"> JR. Weight loss and nutritional anemia in patients submitted to Rou</w:t>
      </w:r>
      <w:r w:rsidR="00420BB0" w:rsidRPr="0072472F">
        <w:rPr>
          <w:rFonts w:ascii="Times New Roman" w:hAnsi="Times New Roman" w:cs="Times New Roman"/>
          <w:color w:val="000000" w:themeColor="text1"/>
          <w:sz w:val="24"/>
        </w:rPr>
        <w:t>x-</w:t>
      </w:r>
      <w:proofErr w:type="spellStart"/>
      <w:r w:rsidR="00420BB0" w:rsidRPr="0072472F">
        <w:rPr>
          <w:rFonts w:ascii="Times New Roman" w:hAnsi="Times New Roman" w:cs="Times New Roman"/>
          <w:color w:val="000000" w:themeColor="text1"/>
          <w:sz w:val="24"/>
        </w:rPr>
        <w:t>en</w:t>
      </w:r>
      <w:proofErr w:type="spellEnd"/>
      <w:r w:rsidR="00420BB0" w:rsidRPr="0072472F">
        <w:rPr>
          <w:rFonts w:ascii="Times New Roman" w:hAnsi="Times New Roman" w:cs="Times New Roman"/>
          <w:color w:val="000000" w:themeColor="text1"/>
          <w:sz w:val="24"/>
        </w:rPr>
        <w:t>-Y gastric bypass on use of vitamin and mineral supplementation.</w:t>
      </w:r>
      <w:r w:rsidR="00BB75C1" w:rsidRPr="0072472F">
        <w:rPr>
          <w:rFonts w:ascii="Times New Roman" w:hAnsi="Times New Roman" w:cs="Times New Roman"/>
          <w:color w:val="000000" w:themeColor="text1"/>
          <w:sz w:val="24"/>
        </w:rPr>
        <w:t xml:space="preserve"> </w:t>
      </w:r>
      <w:proofErr w:type="spellStart"/>
      <w:r w:rsidR="00BB75C1" w:rsidRPr="0072472F">
        <w:rPr>
          <w:rFonts w:ascii="Times New Roman" w:hAnsi="Times New Roman" w:cs="Times New Roman"/>
          <w:i/>
          <w:color w:val="000000" w:themeColor="text1"/>
          <w:sz w:val="24"/>
        </w:rPr>
        <w:t>Arq</w:t>
      </w:r>
      <w:proofErr w:type="spellEnd"/>
      <w:r w:rsidR="00BB75C1" w:rsidRPr="0072472F">
        <w:rPr>
          <w:rFonts w:ascii="Times New Roman" w:hAnsi="Times New Roman" w:cs="Times New Roman"/>
          <w:i/>
          <w:color w:val="000000" w:themeColor="text1"/>
          <w:sz w:val="24"/>
        </w:rPr>
        <w:t xml:space="preserve"> Bras Cir Dig.</w:t>
      </w:r>
      <w:r w:rsidR="00B1764D" w:rsidRPr="0072472F">
        <w:rPr>
          <w:rFonts w:ascii="Times New Roman" w:hAnsi="Times New Roman" w:cs="Times New Roman"/>
          <w:i/>
          <w:color w:val="000000" w:themeColor="text1"/>
          <w:sz w:val="24"/>
        </w:rPr>
        <w:t xml:space="preserve"> </w:t>
      </w:r>
      <w:r w:rsidR="00B1764D" w:rsidRPr="0072472F">
        <w:rPr>
          <w:rFonts w:ascii="Times New Roman" w:hAnsi="Times New Roman" w:cs="Times New Roman"/>
          <w:color w:val="000000" w:themeColor="text1"/>
          <w:sz w:val="24"/>
        </w:rPr>
        <w:t>2014.</w:t>
      </w:r>
      <w:r w:rsidR="00F955CC" w:rsidRPr="0072472F">
        <w:rPr>
          <w:rFonts w:ascii="Times New Roman" w:hAnsi="Times New Roman" w:cs="Times New Roman"/>
          <w:color w:val="000000" w:themeColor="text1"/>
          <w:sz w:val="24"/>
        </w:rPr>
        <w:t xml:space="preserve"> 28(1). </w:t>
      </w:r>
    </w:p>
    <w:p w14:paraId="79D24031" w14:textId="654CC45D" w:rsidR="00C97F0E" w:rsidRPr="0072472F" w:rsidRDefault="00DF3073" w:rsidP="00323DEB">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(4) </w:t>
      </w:r>
      <w:proofErr w:type="spellStart"/>
      <w:r w:rsidR="00D229B5" w:rsidRPr="0072472F">
        <w:rPr>
          <w:rFonts w:ascii="Times New Roman" w:hAnsi="Times New Roman" w:cs="Times New Roman"/>
          <w:color w:val="000000" w:themeColor="text1"/>
          <w:sz w:val="24"/>
        </w:rPr>
        <w:t>Aslinia</w:t>
      </w:r>
      <w:proofErr w:type="spellEnd"/>
      <w:r w:rsidR="00D229B5" w:rsidRPr="0072472F">
        <w:rPr>
          <w:rFonts w:ascii="Times New Roman" w:hAnsi="Times New Roman" w:cs="Times New Roman"/>
          <w:color w:val="000000" w:themeColor="text1"/>
          <w:sz w:val="24"/>
        </w:rPr>
        <w:t xml:space="preserve"> F, </w:t>
      </w:r>
      <w:proofErr w:type="spellStart"/>
      <w:r w:rsidR="00D229B5" w:rsidRPr="0072472F">
        <w:rPr>
          <w:rFonts w:ascii="Times New Roman" w:hAnsi="Times New Roman" w:cs="Times New Roman"/>
          <w:color w:val="000000" w:themeColor="text1"/>
          <w:sz w:val="24"/>
        </w:rPr>
        <w:t>Mazza</w:t>
      </w:r>
      <w:proofErr w:type="spellEnd"/>
      <w:r w:rsidR="00D229B5" w:rsidRPr="0072472F">
        <w:rPr>
          <w:rFonts w:ascii="Times New Roman" w:hAnsi="Times New Roman" w:cs="Times New Roman"/>
          <w:color w:val="000000" w:themeColor="text1"/>
          <w:sz w:val="24"/>
        </w:rPr>
        <w:t xml:space="preserve"> JJ, Yale SH. Megaloblastic anemia and others causes of </w:t>
      </w:r>
      <w:proofErr w:type="spellStart"/>
      <w:r w:rsidR="00D229B5" w:rsidRPr="0072472F">
        <w:rPr>
          <w:rFonts w:ascii="Times New Roman" w:hAnsi="Times New Roman" w:cs="Times New Roman"/>
          <w:color w:val="000000" w:themeColor="text1"/>
          <w:sz w:val="24"/>
        </w:rPr>
        <w:t>macrocytosis</w:t>
      </w:r>
      <w:proofErr w:type="spellEnd"/>
      <w:r w:rsidR="00D229B5" w:rsidRPr="0072472F">
        <w:rPr>
          <w:rFonts w:ascii="Times New Roman" w:hAnsi="Times New Roman" w:cs="Times New Roman"/>
          <w:color w:val="000000" w:themeColor="text1"/>
          <w:sz w:val="24"/>
        </w:rPr>
        <w:t xml:space="preserve">. </w:t>
      </w:r>
      <w:proofErr w:type="spellStart"/>
      <w:r w:rsidR="00D229B5" w:rsidRPr="0072472F">
        <w:rPr>
          <w:rFonts w:ascii="Times New Roman" w:hAnsi="Times New Roman" w:cs="Times New Roman"/>
          <w:i/>
          <w:color w:val="000000" w:themeColor="text1"/>
          <w:sz w:val="24"/>
        </w:rPr>
        <w:t>Clin</w:t>
      </w:r>
      <w:proofErr w:type="spellEnd"/>
      <w:r w:rsidR="00D229B5" w:rsidRPr="0072472F">
        <w:rPr>
          <w:rFonts w:ascii="Times New Roman" w:hAnsi="Times New Roman" w:cs="Times New Roman"/>
          <w:i/>
          <w:color w:val="000000" w:themeColor="text1"/>
          <w:sz w:val="24"/>
        </w:rPr>
        <w:t xml:space="preserve"> Med Res. </w:t>
      </w:r>
      <w:r w:rsidR="00D229B5" w:rsidRPr="0072472F">
        <w:rPr>
          <w:rFonts w:ascii="Times New Roman" w:hAnsi="Times New Roman" w:cs="Times New Roman"/>
          <w:color w:val="000000" w:themeColor="text1"/>
          <w:sz w:val="24"/>
        </w:rPr>
        <w:t>2006. 4(3):236-241.</w:t>
      </w:r>
    </w:p>
    <w:p w14:paraId="7FF1C428" w14:textId="71E4AEF7" w:rsidR="00DF3073" w:rsidRDefault="00DF3073" w:rsidP="00323DEB">
      <w:pPr>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Pr="00DF3073">
        <w:rPr>
          <w:rFonts w:ascii="Times New Roman" w:hAnsi="Times New Roman" w:cs="Times New Roman"/>
          <w:color w:val="000000" w:themeColor="text1"/>
          <w:sz w:val="24"/>
        </w:rPr>
        <w:t xml:space="preserve"> </w:t>
      </w:r>
      <w:proofErr w:type="spellStart"/>
      <w:r w:rsidRPr="0072472F">
        <w:rPr>
          <w:rFonts w:ascii="Times New Roman" w:hAnsi="Times New Roman" w:cs="Times New Roman"/>
          <w:color w:val="000000" w:themeColor="text1"/>
          <w:sz w:val="24"/>
        </w:rPr>
        <w:t>Bolaman</w:t>
      </w:r>
      <w:proofErr w:type="spellEnd"/>
      <w:r w:rsidRPr="0072472F">
        <w:rPr>
          <w:rFonts w:ascii="Times New Roman" w:hAnsi="Times New Roman" w:cs="Times New Roman"/>
          <w:color w:val="000000" w:themeColor="text1"/>
          <w:sz w:val="24"/>
        </w:rPr>
        <w:t xml:space="preserve"> Z, </w:t>
      </w:r>
      <w:proofErr w:type="spellStart"/>
      <w:r w:rsidRPr="0072472F">
        <w:rPr>
          <w:rFonts w:ascii="Times New Roman" w:hAnsi="Times New Roman" w:cs="Times New Roman"/>
          <w:color w:val="000000" w:themeColor="text1"/>
          <w:sz w:val="24"/>
        </w:rPr>
        <w:t>Kadikoylu</w:t>
      </w:r>
      <w:proofErr w:type="spellEnd"/>
      <w:r w:rsidRPr="0072472F">
        <w:rPr>
          <w:rFonts w:ascii="Times New Roman" w:hAnsi="Times New Roman" w:cs="Times New Roman"/>
          <w:color w:val="000000" w:themeColor="text1"/>
          <w:sz w:val="24"/>
        </w:rPr>
        <w:t xml:space="preserve"> G, </w:t>
      </w:r>
      <w:proofErr w:type="spellStart"/>
      <w:r w:rsidRPr="0072472F">
        <w:rPr>
          <w:rFonts w:ascii="Times New Roman" w:hAnsi="Times New Roman" w:cs="Times New Roman"/>
          <w:color w:val="000000" w:themeColor="text1"/>
          <w:sz w:val="24"/>
        </w:rPr>
        <w:t>Yukselen</w:t>
      </w:r>
      <w:proofErr w:type="spellEnd"/>
      <w:r w:rsidRPr="0072472F">
        <w:rPr>
          <w:rFonts w:ascii="Times New Roman" w:hAnsi="Times New Roman" w:cs="Times New Roman"/>
          <w:color w:val="000000" w:themeColor="text1"/>
          <w:sz w:val="24"/>
        </w:rPr>
        <w:t xml:space="preserve"> V, </w:t>
      </w:r>
      <w:proofErr w:type="spellStart"/>
      <w:r w:rsidRPr="0072472F">
        <w:rPr>
          <w:rFonts w:ascii="Times New Roman" w:hAnsi="Times New Roman" w:cs="Times New Roman"/>
          <w:color w:val="000000" w:themeColor="text1"/>
          <w:sz w:val="24"/>
        </w:rPr>
        <w:t>Yavasoglu</w:t>
      </w:r>
      <w:proofErr w:type="spellEnd"/>
      <w:r w:rsidRPr="0072472F">
        <w:rPr>
          <w:rFonts w:ascii="Times New Roman" w:hAnsi="Times New Roman" w:cs="Times New Roman"/>
          <w:color w:val="000000" w:themeColor="text1"/>
          <w:sz w:val="24"/>
        </w:rPr>
        <w:t xml:space="preserve"> I, </w:t>
      </w:r>
      <w:proofErr w:type="spellStart"/>
      <w:r w:rsidRPr="0072472F">
        <w:rPr>
          <w:rFonts w:ascii="Times New Roman" w:hAnsi="Times New Roman" w:cs="Times New Roman"/>
          <w:color w:val="000000" w:themeColor="text1"/>
          <w:sz w:val="24"/>
        </w:rPr>
        <w:t>Barutca</w:t>
      </w:r>
      <w:proofErr w:type="spellEnd"/>
      <w:r w:rsidRPr="0072472F">
        <w:rPr>
          <w:rFonts w:ascii="Times New Roman" w:hAnsi="Times New Roman" w:cs="Times New Roman"/>
          <w:color w:val="000000" w:themeColor="text1"/>
          <w:sz w:val="24"/>
        </w:rPr>
        <w:t xml:space="preserve"> S, </w:t>
      </w:r>
      <w:proofErr w:type="spellStart"/>
      <w:r w:rsidRPr="0072472F">
        <w:rPr>
          <w:rFonts w:ascii="Times New Roman" w:hAnsi="Times New Roman" w:cs="Times New Roman"/>
          <w:color w:val="000000" w:themeColor="text1"/>
          <w:sz w:val="24"/>
        </w:rPr>
        <w:t>Senturk</w:t>
      </w:r>
      <w:proofErr w:type="spellEnd"/>
      <w:r w:rsidRPr="0072472F">
        <w:rPr>
          <w:rFonts w:ascii="Times New Roman" w:hAnsi="Times New Roman" w:cs="Times New Roman"/>
          <w:color w:val="000000" w:themeColor="text1"/>
          <w:sz w:val="24"/>
        </w:rPr>
        <w:t xml:space="preserve"> T. Oral versus intramuscular cobalamin treatment in megaloblastic anemia: a single center, prospective, randomized, open-label study. </w:t>
      </w:r>
      <w:r w:rsidRPr="0072472F">
        <w:rPr>
          <w:rFonts w:ascii="Times New Roman" w:hAnsi="Times New Roman" w:cs="Times New Roman"/>
          <w:i/>
          <w:color w:val="000000" w:themeColor="text1"/>
          <w:sz w:val="24"/>
        </w:rPr>
        <w:t>Clinical Therapeutics.</w:t>
      </w:r>
      <w:r w:rsidRPr="0072472F">
        <w:rPr>
          <w:rFonts w:ascii="Times New Roman" w:hAnsi="Times New Roman" w:cs="Times New Roman"/>
          <w:color w:val="000000" w:themeColor="text1"/>
          <w:sz w:val="24"/>
        </w:rPr>
        <w:t xml:space="preserve"> 2003. 25(12):3124-3134.</w:t>
      </w:r>
    </w:p>
    <w:p w14:paraId="4A8A1FD4" w14:textId="380A561F" w:rsidR="00E73E6B" w:rsidRPr="0072472F" w:rsidRDefault="00DF3073" w:rsidP="00323DEB">
      <w:pPr>
        <w:rPr>
          <w:rFonts w:ascii="Times New Roman" w:hAnsi="Times New Roman" w:cs="Times New Roman"/>
          <w:color w:val="000000" w:themeColor="text1"/>
          <w:sz w:val="24"/>
        </w:rPr>
      </w:pPr>
      <w:r w:rsidRPr="0072472F">
        <w:rPr>
          <w:rFonts w:ascii="Times New Roman" w:hAnsi="Times New Roman" w:cs="Times New Roman"/>
          <w:color w:val="000000" w:themeColor="text1"/>
          <w:sz w:val="24"/>
        </w:rPr>
        <w:t xml:space="preserve">(6) </w:t>
      </w:r>
      <w:proofErr w:type="spellStart"/>
      <w:r w:rsidR="00E73E6B" w:rsidRPr="0072472F">
        <w:rPr>
          <w:rFonts w:ascii="Times New Roman" w:hAnsi="Times New Roman" w:cs="Times New Roman"/>
          <w:color w:val="000000" w:themeColor="text1"/>
          <w:sz w:val="24"/>
        </w:rPr>
        <w:t>Aills</w:t>
      </w:r>
      <w:proofErr w:type="spellEnd"/>
      <w:r w:rsidR="00E73E6B" w:rsidRPr="0072472F">
        <w:rPr>
          <w:rFonts w:ascii="Times New Roman" w:hAnsi="Times New Roman" w:cs="Times New Roman"/>
          <w:color w:val="000000" w:themeColor="text1"/>
          <w:sz w:val="24"/>
        </w:rPr>
        <w:t xml:space="preserve"> L, Blankenship J, Buffington C, Furtado M, Parrot J. ASMBS Allied Health nutritional guidelines for surgical weight loss patient. </w:t>
      </w:r>
      <w:r w:rsidR="0057016F" w:rsidRPr="0072472F">
        <w:rPr>
          <w:rFonts w:ascii="Times New Roman" w:hAnsi="Times New Roman" w:cs="Times New Roman"/>
          <w:i/>
          <w:color w:val="000000" w:themeColor="text1"/>
          <w:sz w:val="24"/>
        </w:rPr>
        <w:t>Surg</w:t>
      </w:r>
      <w:r w:rsidR="00273E3D" w:rsidRPr="0072472F">
        <w:rPr>
          <w:rFonts w:ascii="Times New Roman" w:hAnsi="Times New Roman" w:cs="Times New Roman"/>
          <w:i/>
          <w:color w:val="000000" w:themeColor="text1"/>
          <w:sz w:val="24"/>
        </w:rPr>
        <w:t xml:space="preserve">ery for Obesity and Related Diseases. </w:t>
      </w:r>
      <w:r w:rsidR="00273E3D" w:rsidRPr="0072472F">
        <w:rPr>
          <w:rFonts w:ascii="Times New Roman" w:hAnsi="Times New Roman" w:cs="Times New Roman"/>
          <w:color w:val="000000" w:themeColor="text1"/>
          <w:sz w:val="24"/>
        </w:rPr>
        <w:t>2008. 4: S73-S108.</w:t>
      </w:r>
    </w:p>
    <w:p w14:paraId="44C45DE9" w14:textId="70256E7D" w:rsidR="00E96249" w:rsidRPr="00E96249" w:rsidRDefault="00DF3073" w:rsidP="00323DEB">
      <w:pPr>
        <w:rPr>
          <w:rFonts w:ascii="Times New Roman" w:hAnsi="Times New Roman" w:cs="Times New Roman"/>
          <w:color w:val="000000" w:themeColor="text1"/>
          <w:sz w:val="24"/>
        </w:rPr>
      </w:pPr>
      <w:r>
        <w:rPr>
          <w:rFonts w:ascii="Times New Roman" w:hAnsi="Times New Roman" w:cs="Times New Roman"/>
          <w:color w:val="000000" w:themeColor="text1"/>
          <w:sz w:val="24"/>
        </w:rPr>
        <w:t>(7</w:t>
      </w:r>
      <w:r w:rsidR="00D638AF" w:rsidRPr="0072472F">
        <w:rPr>
          <w:rFonts w:ascii="Times New Roman" w:hAnsi="Times New Roman" w:cs="Times New Roman"/>
          <w:color w:val="000000" w:themeColor="text1"/>
          <w:sz w:val="24"/>
        </w:rPr>
        <w:t xml:space="preserve">) </w:t>
      </w:r>
      <w:r w:rsidR="00D229B5" w:rsidRPr="0072472F">
        <w:rPr>
          <w:rFonts w:ascii="Times New Roman" w:hAnsi="Times New Roman" w:cs="Times New Roman"/>
          <w:color w:val="000000" w:themeColor="text1"/>
          <w:sz w:val="24"/>
        </w:rPr>
        <w:t xml:space="preserve">U.S. Department of Agriculture. </w:t>
      </w:r>
      <w:proofErr w:type="spellStart"/>
      <w:r w:rsidR="00D229B5" w:rsidRPr="0072472F">
        <w:rPr>
          <w:rFonts w:ascii="Times New Roman" w:hAnsi="Times New Roman" w:cs="Times New Roman"/>
          <w:i/>
          <w:color w:val="000000" w:themeColor="text1"/>
          <w:sz w:val="24"/>
        </w:rPr>
        <w:t>Supertracker</w:t>
      </w:r>
      <w:proofErr w:type="spellEnd"/>
      <w:r w:rsidR="00D229B5" w:rsidRPr="0072472F">
        <w:rPr>
          <w:rFonts w:ascii="Times New Roman" w:hAnsi="Times New Roman" w:cs="Times New Roman"/>
          <w:i/>
          <w:color w:val="000000" w:themeColor="text1"/>
          <w:sz w:val="24"/>
        </w:rPr>
        <w:t xml:space="preserve">. </w:t>
      </w:r>
      <w:r w:rsidR="00D229B5" w:rsidRPr="0072472F">
        <w:rPr>
          <w:rFonts w:ascii="Times New Roman" w:hAnsi="Times New Roman" w:cs="Times New Roman"/>
          <w:color w:val="000000" w:themeColor="text1"/>
          <w:sz w:val="24"/>
        </w:rPr>
        <w:t>Washington,</w:t>
      </w:r>
      <w:r>
        <w:rPr>
          <w:rFonts w:ascii="Times New Roman" w:hAnsi="Times New Roman" w:cs="Times New Roman"/>
          <w:color w:val="000000" w:themeColor="text1"/>
          <w:sz w:val="24"/>
        </w:rPr>
        <w:t xml:space="preserve"> </w:t>
      </w:r>
      <w:r w:rsidR="00D229B5" w:rsidRPr="0072472F">
        <w:rPr>
          <w:rFonts w:ascii="Times New Roman" w:hAnsi="Times New Roman" w:cs="Times New Roman"/>
          <w:color w:val="000000" w:themeColor="text1"/>
          <w:sz w:val="24"/>
        </w:rPr>
        <w:t>DC. 2016.</w:t>
      </w:r>
    </w:p>
    <w:p w14:paraId="2B16EC2E" w14:textId="77777777" w:rsidR="00BB5D2F" w:rsidRPr="00323DEB" w:rsidRDefault="00BB5D2F" w:rsidP="00323DEB">
      <w:pPr>
        <w:rPr>
          <w:rFonts w:ascii="Times New Roman" w:hAnsi="Times New Roman" w:cs="Times New Roman"/>
          <w:b/>
          <w:caps/>
          <w:sz w:val="24"/>
          <w:u w:val="single"/>
        </w:rPr>
      </w:pPr>
    </w:p>
    <w:sectPr w:rsidR="00BB5D2F" w:rsidRPr="00323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82BE8"/>
    <w:multiLevelType w:val="hybridMultilevel"/>
    <w:tmpl w:val="A3FC7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051C7"/>
    <w:multiLevelType w:val="hybridMultilevel"/>
    <w:tmpl w:val="B1B02CDE"/>
    <w:lvl w:ilvl="0" w:tplc="CA362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2E31AA"/>
    <w:multiLevelType w:val="hybridMultilevel"/>
    <w:tmpl w:val="DFCC0F8C"/>
    <w:lvl w:ilvl="0" w:tplc="0E7E3D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E46CE"/>
    <w:multiLevelType w:val="hybridMultilevel"/>
    <w:tmpl w:val="1A30F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DEB"/>
    <w:rsid w:val="00023BDB"/>
    <w:rsid w:val="0004660B"/>
    <w:rsid w:val="00052561"/>
    <w:rsid w:val="00094927"/>
    <w:rsid w:val="000A09D9"/>
    <w:rsid w:val="000A3323"/>
    <w:rsid w:val="000D3C2C"/>
    <w:rsid w:val="00122107"/>
    <w:rsid w:val="00157F0E"/>
    <w:rsid w:val="00172F4B"/>
    <w:rsid w:val="00175933"/>
    <w:rsid w:val="001E2011"/>
    <w:rsid w:val="00225F13"/>
    <w:rsid w:val="002459C8"/>
    <w:rsid w:val="00273E3D"/>
    <w:rsid w:val="002A3715"/>
    <w:rsid w:val="002B1F18"/>
    <w:rsid w:val="002D4A25"/>
    <w:rsid w:val="002F139A"/>
    <w:rsid w:val="00304C69"/>
    <w:rsid w:val="003051E3"/>
    <w:rsid w:val="003178ED"/>
    <w:rsid w:val="00323DEB"/>
    <w:rsid w:val="00326753"/>
    <w:rsid w:val="003301C9"/>
    <w:rsid w:val="00347218"/>
    <w:rsid w:val="00391E9C"/>
    <w:rsid w:val="003931D2"/>
    <w:rsid w:val="003A4DA9"/>
    <w:rsid w:val="003A61B5"/>
    <w:rsid w:val="003B3094"/>
    <w:rsid w:val="003E2118"/>
    <w:rsid w:val="00411D77"/>
    <w:rsid w:val="00420BB0"/>
    <w:rsid w:val="004411D9"/>
    <w:rsid w:val="004628D4"/>
    <w:rsid w:val="004937A1"/>
    <w:rsid w:val="004E60BD"/>
    <w:rsid w:val="00500ED9"/>
    <w:rsid w:val="00513188"/>
    <w:rsid w:val="00552C07"/>
    <w:rsid w:val="005600FF"/>
    <w:rsid w:val="0057016F"/>
    <w:rsid w:val="005A0FAC"/>
    <w:rsid w:val="005D5CCD"/>
    <w:rsid w:val="00610B8E"/>
    <w:rsid w:val="00616F28"/>
    <w:rsid w:val="00675FA4"/>
    <w:rsid w:val="00680E07"/>
    <w:rsid w:val="006E0558"/>
    <w:rsid w:val="006F17F0"/>
    <w:rsid w:val="00717AA2"/>
    <w:rsid w:val="0072472F"/>
    <w:rsid w:val="00772EF7"/>
    <w:rsid w:val="00784E65"/>
    <w:rsid w:val="007C06B1"/>
    <w:rsid w:val="008020E1"/>
    <w:rsid w:val="0082236A"/>
    <w:rsid w:val="008900B9"/>
    <w:rsid w:val="00894272"/>
    <w:rsid w:val="00932A6E"/>
    <w:rsid w:val="00972714"/>
    <w:rsid w:val="00997CD2"/>
    <w:rsid w:val="009A5F9A"/>
    <w:rsid w:val="009E6636"/>
    <w:rsid w:val="009F05C0"/>
    <w:rsid w:val="009F07A6"/>
    <w:rsid w:val="009F135B"/>
    <w:rsid w:val="00A00E3C"/>
    <w:rsid w:val="00A52048"/>
    <w:rsid w:val="00A60503"/>
    <w:rsid w:val="00AD6A32"/>
    <w:rsid w:val="00AE263E"/>
    <w:rsid w:val="00B1764D"/>
    <w:rsid w:val="00B947E1"/>
    <w:rsid w:val="00BB5D2F"/>
    <w:rsid w:val="00BB75C1"/>
    <w:rsid w:val="00C252DE"/>
    <w:rsid w:val="00C31EEA"/>
    <w:rsid w:val="00C65BA8"/>
    <w:rsid w:val="00C97F0E"/>
    <w:rsid w:val="00CA2036"/>
    <w:rsid w:val="00CD21A4"/>
    <w:rsid w:val="00CE6875"/>
    <w:rsid w:val="00D229B5"/>
    <w:rsid w:val="00D55561"/>
    <w:rsid w:val="00D638AF"/>
    <w:rsid w:val="00D909A2"/>
    <w:rsid w:val="00D97D04"/>
    <w:rsid w:val="00DC56CE"/>
    <w:rsid w:val="00DF3073"/>
    <w:rsid w:val="00E37147"/>
    <w:rsid w:val="00E4739E"/>
    <w:rsid w:val="00E70231"/>
    <w:rsid w:val="00E73E6B"/>
    <w:rsid w:val="00E96249"/>
    <w:rsid w:val="00EB7FB7"/>
    <w:rsid w:val="00EF6E08"/>
    <w:rsid w:val="00EF7DEC"/>
    <w:rsid w:val="00F400FF"/>
    <w:rsid w:val="00F4308F"/>
    <w:rsid w:val="00F6292F"/>
    <w:rsid w:val="00F8689A"/>
    <w:rsid w:val="00F955CC"/>
    <w:rsid w:val="00FB692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0B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DEB"/>
    <w:pPr>
      <w:ind w:left="720"/>
      <w:contextualSpacing/>
    </w:pPr>
  </w:style>
  <w:style w:type="character" w:styleId="Hyperlink">
    <w:name w:val="Hyperlink"/>
    <w:basedOn w:val="DefaultParagraphFont"/>
    <w:uiPriority w:val="99"/>
    <w:unhideWhenUsed/>
    <w:rsid w:val="00BB5D2F"/>
    <w:rPr>
      <w:color w:val="0000FF" w:themeColor="hyperlink"/>
      <w:u w:val="single"/>
    </w:rPr>
  </w:style>
  <w:style w:type="character" w:styleId="FollowedHyperlink">
    <w:name w:val="FollowedHyperlink"/>
    <w:basedOn w:val="DefaultParagraphFont"/>
    <w:uiPriority w:val="99"/>
    <w:semiHidden/>
    <w:unhideWhenUsed/>
    <w:rsid w:val="00E702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11</Pages>
  <Words>2660</Words>
  <Characters>15168</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17793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Hill Gallant</dc:creator>
  <cp:keywords/>
  <dc:description/>
  <cp:lastModifiedBy>Victoria C Mullen</cp:lastModifiedBy>
  <cp:revision>13</cp:revision>
  <dcterms:created xsi:type="dcterms:W3CDTF">2016-11-29T18:46:00Z</dcterms:created>
  <dcterms:modified xsi:type="dcterms:W3CDTF">2016-11-30T18:36:00Z</dcterms:modified>
</cp:coreProperties>
</file>